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627BFE">
        <w:t>4</w:t>
      </w:r>
      <w:r w:rsidR="00741426">
        <w:t>6</w:t>
      </w:r>
      <w:r w:rsidR="00A84A33">
        <w:t>2</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2A00BE">
        <w:t xml:space="preserve">           </w:t>
      </w:r>
      <w:r w:rsidR="00CF0DC4">
        <w:t xml:space="preserve">  </w:t>
      </w:r>
      <w:r w:rsidR="00666F11">
        <w:t xml:space="preserve">  1</w:t>
      </w:r>
      <w:r w:rsidR="00AA244A">
        <w:t>4</w:t>
      </w:r>
      <w:r w:rsidR="00666F11">
        <w:t>.12.2017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bookmarkStart w:id="0" w:name="_GoBack"/>
      <w:bookmarkEnd w:id="0"/>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666F11">
        <w:rPr>
          <w:rFonts w:cs="Calibri"/>
          <w:sz w:val="20"/>
          <w:szCs w:val="20"/>
          <w:lang w:val="en-IN" w:eastAsia="en-IN"/>
        </w:rPr>
        <w:t xml:space="preserve"> </w:t>
      </w:r>
      <w:r w:rsidR="00FD371E">
        <w:rPr>
          <w:rFonts w:cs="Arial Unicode MS"/>
          <w:bCs/>
          <w:color w:val="FF0000"/>
          <w:sz w:val="20"/>
          <w:szCs w:val="20"/>
          <w:lang w:val="en-IN" w:eastAsia="en-IN" w:bidi="hi-IN"/>
        </w:rPr>
        <w:t>08</w:t>
      </w:r>
      <w:r w:rsidR="00666F11">
        <w:rPr>
          <w:rFonts w:cs="Arial Unicode MS"/>
          <w:bCs/>
          <w:color w:val="FF0000"/>
          <w:sz w:val="20"/>
          <w:szCs w:val="20"/>
          <w:lang w:val="en-IN" w:eastAsia="en-IN" w:bidi="hi-IN"/>
        </w:rPr>
        <w:t>.01.2018</w:t>
      </w:r>
      <w:r w:rsidR="00E2268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666F11">
        <w:rPr>
          <w:rFonts w:cs="Calibri"/>
          <w:sz w:val="20"/>
          <w:szCs w:val="20"/>
          <w:lang w:val="en-IN" w:eastAsia="en-IN"/>
        </w:rPr>
        <w:t xml:space="preserve"> </w:t>
      </w:r>
      <w:r w:rsidR="00FD371E">
        <w:rPr>
          <w:rFonts w:cs="Arial Unicode MS"/>
          <w:bCs/>
          <w:color w:val="FF0000"/>
          <w:sz w:val="20"/>
          <w:szCs w:val="20"/>
          <w:lang w:val="en-IN" w:eastAsia="en-IN" w:bidi="hi-IN"/>
        </w:rPr>
        <w:t>08.01.2018</w:t>
      </w:r>
      <w:r w:rsidR="00666F11">
        <w:rPr>
          <w:rFonts w:cs="Arial Unicode MS" w:hint="eastAsia"/>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627BFE">
        <w:rPr>
          <w:rFonts w:ascii="Century Gothic" w:hAnsi="Century Gothic"/>
          <w:b/>
          <w:sz w:val="20"/>
          <w:szCs w:val="20"/>
          <w:u w:val="single"/>
        </w:rPr>
        <w:t>4</w:t>
      </w:r>
      <w:r w:rsidR="00AA244A">
        <w:rPr>
          <w:rFonts w:ascii="Century Gothic" w:hAnsi="Century Gothic"/>
          <w:b/>
          <w:sz w:val="20"/>
          <w:szCs w:val="20"/>
          <w:u w:val="single"/>
        </w:rPr>
        <w:t>6</w:t>
      </w:r>
      <w:r w:rsidR="00A84A33">
        <w:rPr>
          <w:rFonts w:ascii="Century Gothic" w:hAnsi="Century Gothic"/>
          <w:b/>
          <w:sz w:val="20"/>
          <w:szCs w:val="20"/>
          <w:u w:val="single"/>
        </w:rPr>
        <w:t>2</w:t>
      </w:r>
      <w:r w:rsidR="00431364">
        <w:rPr>
          <w:rFonts w:ascii="Century Gothic" w:hAnsi="Century Gothic"/>
          <w:b/>
          <w:sz w:val="20"/>
          <w:szCs w:val="20"/>
          <w:u w:val="single"/>
        </w:rPr>
        <w:t>)/17-18/N</w:t>
      </w:r>
      <w:r w:rsidR="005D53F4">
        <w:rPr>
          <w:rFonts w:ascii="Century Gothic" w:hAnsi="Century Gothic"/>
          <w:b/>
          <w:sz w:val="20"/>
          <w:szCs w:val="20"/>
          <w:u w:val="single"/>
        </w:rPr>
        <w:t>-</w:t>
      </w:r>
      <w:r w:rsidR="00431364">
        <w:rPr>
          <w:rFonts w:ascii="Century Gothic" w:hAnsi="Century Gothic"/>
          <w:b/>
          <w:sz w:val="20"/>
          <w:szCs w:val="20"/>
          <w:u w:val="single"/>
        </w:rPr>
        <w:t xml:space="preserve">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741426">
        <w:rPr>
          <w:rFonts w:ascii="Century Gothic" w:hAnsi="Century Gothic"/>
          <w:b/>
          <w:sz w:val="20"/>
          <w:szCs w:val="20"/>
          <w:u w:val="single"/>
        </w:rPr>
        <w:t xml:space="preserve"> supply </w:t>
      </w:r>
      <w:r w:rsidR="00A84A33">
        <w:rPr>
          <w:rFonts w:ascii="Century Gothic" w:hAnsi="Century Gothic"/>
          <w:b/>
          <w:sz w:val="20"/>
          <w:szCs w:val="20"/>
          <w:u w:val="single"/>
        </w:rPr>
        <w:t xml:space="preserve">of </w:t>
      </w:r>
      <w:r w:rsidR="00A84A33">
        <w:rPr>
          <w:rFonts w:asciiTheme="majorBidi" w:hAnsiTheme="majorBidi"/>
          <w:b/>
          <w:bCs/>
          <w:sz w:val="24"/>
          <w:szCs w:val="24"/>
          <w:u w:val="single"/>
        </w:rPr>
        <w:t>Workstation (make HP/DELL/FUJITSU)</w:t>
      </w:r>
      <w:r w:rsidR="00741426">
        <w:rPr>
          <w:rFonts w:asciiTheme="majorBidi" w:hAnsiTheme="majorBidi"/>
          <w:b/>
          <w:bCs/>
          <w:sz w:val="24"/>
          <w:szCs w:val="24"/>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666F11">
        <w:rPr>
          <w:rFonts w:cs="Calibri"/>
          <w:sz w:val="20"/>
          <w:szCs w:val="20"/>
          <w:lang w:val="en-IN" w:eastAsia="en-IN"/>
        </w:rPr>
        <w:t xml:space="preserve"> </w:t>
      </w:r>
      <w:r w:rsidR="00FD371E">
        <w:rPr>
          <w:rFonts w:cs="Arial Unicode MS"/>
          <w:bCs/>
          <w:color w:val="FF0000"/>
          <w:sz w:val="20"/>
          <w:szCs w:val="20"/>
          <w:lang w:val="en-IN" w:eastAsia="en-IN" w:bidi="hi-IN"/>
        </w:rPr>
        <w:t>08.01.2018</w:t>
      </w:r>
      <w:r w:rsidR="00666F11">
        <w:rPr>
          <w:rFonts w:cs="Arial Unicode MS"/>
          <w:bCs/>
          <w:color w:val="FF0000"/>
          <w:sz w:val="20"/>
          <w:szCs w:val="20"/>
          <w:lang w:val="en-IN" w:eastAsia="en-IN" w:bidi="hi-IN"/>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5D53F4" w:rsidRPr="005B768D" w:rsidRDefault="005D53F4" w:rsidP="00EE7CA8">
      <w:pPr>
        <w:tabs>
          <w:tab w:val="num" w:pos="426"/>
        </w:tabs>
        <w:spacing w:after="0" w:line="240" w:lineRule="auto"/>
        <w:ind w:left="426" w:hanging="426"/>
        <w:jc w:val="both"/>
        <w:rPr>
          <w:rFonts w:ascii="Century Gothic" w:hAnsi="Century Gothic"/>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77"/>
        <w:gridCol w:w="5393"/>
        <w:gridCol w:w="1525"/>
      </w:tblGrid>
      <w:tr w:rsidR="00FF4563" w:rsidRPr="00DD1643" w:rsidTr="00A84A33">
        <w:tc>
          <w:tcPr>
            <w:tcW w:w="703"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0" w:type="dxa"/>
            <w:gridSpan w:val="2"/>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A84A33">
        <w:tc>
          <w:tcPr>
            <w:tcW w:w="703"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0" w:type="dxa"/>
            <w:gridSpan w:val="2"/>
            <w:shd w:val="clear" w:color="auto" w:fill="auto"/>
          </w:tcPr>
          <w:p w:rsidR="009841B3" w:rsidRPr="003E161C" w:rsidRDefault="00A84A33" w:rsidP="00A84A33">
            <w:pPr>
              <w:jc w:val="both"/>
              <w:rPr>
                <w:rFonts w:ascii="Times New Roman" w:hAnsi="Times New Roman"/>
                <w:b/>
                <w:sz w:val="24"/>
                <w:szCs w:val="24"/>
                <w:u w:val="single"/>
              </w:rPr>
            </w:pPr>
            <w:r>
              <w:rPr>
                <w:rFonts w:asciiTheme="majorBidi" w:hAnsiTheme="majorBidi"/>
                <w:b/>
                <w:bCs/>
                <w:sz w:val="24"/>
                <w:szCs w:val="24"/>
                <w:u w:val="single"/>
              </w:rPr>
              <w:t>Workstation (make HP/DELL/FUJITSU)</w:t>
            </w:r>
          </w:p>
        </w:tc>
        <w:tc>
          <w:tcPr>
            <w:tcW w:w="1525" w:type="dxa"/>
            <w:shd w:val="clear" w:color="auto" w:fill="auto"/>
          </w:tcPr>
          <w:p w:rsidR="009841B3" w:rsidRPr="00056E88" w:rsidRDefault="00A84A33" w:rsidP="00A84A33">
            <w:pPr>
              <w:spacing w:after="0" w:line="240" w:lineRule="auto"/>
              <w:rPr>
                <w:b/>
              </w:rPr>
            </w:pPr>
            <w:r>
              <w:rPr>
                <w:b/>
                <w:sz w:val="26"/>
              </w:rPr>
              <w:t>One</w:t>
            </w:r>
            <w:r w:rsidR="00431364">
              <w:rPr>
                <w:b/>
                <w:sz w:val="26"/>
              </w:rPr>
              <w:t xml:space="preserve"> (</w:t>
            </w:r>
            <w:r>
              <w:rPr>
                <w:b/>
                <w:sz w:val="26"/>
              </w:rPr>
              <w:t>0</w:t>
            </w:r>
            <w:r w:rsidR="00741426">
              <w:rPr>
                <w:b/>
                <w:sz w:val="26"/>
              </w:rPr>
              <w:t>1</w:t>
            </w:r>
            <w:r w:rsidR="00431364">
              <w:rPr>
                <w:b/>
                <w:sz w:val="26"/>
              </w:rPr>
              <w:t>)</w:t>
            </w:r>
          </w:p>
        </w:tc>
      </w:tr>
      <w:tr w:rsidR="00A84A33" w:rsidRPr="00323E0A" w:rsidTr="00A84A33">
        <w:trPr>
          <w:trHeight w:val="446"/>
        </w:trPr>
        <w:tc>
          <w:tcPr>
            <w:tcW w:w="9498" w:type="dxa"/>
            <w:gridSpan w:val="4"/>
            <w:shd w:val="clear" w:color="auto" w:fill="auto"/>
          </w:tcPr>
          <w:p w:rsidR="00A84A33" w:rsidRPr="00A84A33" w:rsidRDefault="00A84A33" w:rsidP="00A84A33">
            <w:pPr>
              <w:spacing w:line="360" w:lineRule="auto"/>
              <w:rPr>
                <w:rFonts w:ascii="Times New Roman" w:hAnsi="Times New Roman"/>
                <w:sz w:val="24"/>
                <w:szCs w:val="24"/>
              </w:rPr>
            </w:pPr>
            <w:r w:rsidRPr="001779DC">
              <w:rPr>
                <w:rFonts w:ascii="Times New Roman" w:hAnsi="Times New Roman"/>
                <w:b/>
                <w:sz w:val="24"/>
                <w:szCs w:val="24"/>
                <w:u w:val="single"/>
              </w:rPr>
              <w:t xml:space="preserve">Specifications for </w:t>
            </w:r>
            <w:r>
              <w:rPr>
                <w:rFonts w:ascii="Times New Roman" w:hAnsi="Times New Roman"/>
                <w:b/>
                <w:sz w:val="24"/>
                <w:szCs w:val="24"/>
                <w:u w:val="single"/>
              </w:rPr>
              <w:t>Work Station</w:t>
            </w:r>
          </w:p>
        </w:tc>
      </w:tr>
      <w:tr w:rsidR="00A84A33" w:rsidRPr="00323E0A" w:rsidTr="00A84A33">
        <w:trPr>
          <w:trHeight w:val="91"/>
        </w:trPr>
        <w:tc>
          <w:tcPr>
            <w:tcW w:w="703" w:type="dxa"/>
            <w:shd w:val="clear" w:color="auto" w:fill="auto"/>
          </w:tcPr>
          <w:p w:rsidR="00A84A33" w:rsidRPr="001779DC" w:rsidRDefault="00A84A33" w:rsidP="00AA244A">
            <w:pPr>
              <w:spacing w:after="0" w:line="240" w:lineRule="auto"/>
              <w:jc w:val="both"/>
              <w:rPr>
                <w:rFonts w:ascii="Times New Roman" w:hAnsi="Times New Roman"/>
                <w:b/>
                <w:sz w:val="24"/>
                <w:szCs w:val="24"/>
                <w:u w:val="single"/>
              </w:rPr>
            </w:pPr>
            <w:proofErr w:type="spellStart"/>
            <w:r>
              <w:rPr>
                <w:rFonts w:ascii="Times New Roman" w:hAnsi="Times New Roman"/>
                <w:b/>
                <w:sz w:val="24"/>
                <w:szCs w:val="24"/>
                <w:u w:val="single"/>
              </w:rPr>
              <w:t>S.No</w:t>
            </w:r>
            <w:proofErr w:type="spellEnd"/>
          </w:p>
        </w:tc>
        <w:tc>
          <w:tcPr>
            <w:tcW w:w="1877" w:type="dxa"/>
            <w:shd w:val="clear" w:color="auto" w:fill="auto"/>
          </w:tcPr>
          <w:p w:rsidR="00A84A33" w:rsidRPr="001779DC" w:rsidRDefault="00A84A33" w:rsidP="00AA244A">
            <w:pPr>
              <w:spacing w:after="0" w:line="240" w:lineRule="auto"/>
              <w:jc w:val="both"/>
              <w:rPr>
                <w:rFonts w:ascii="Times New Roman" w:hAnsi="Times New Roman"/>
                <w:b/>
                <w:sz w:val="24"/>
                <w:szCs w:val="24"/>
                <w:u w:val="single"/>
              </w:rPr>
            </w:pPr>
            <w:r>
              <w:rPr>
                <w:rFonts w:ascii="Times New Roman" w:hAnsi="Times New Roman"/>
                <w:b/>
                <w:sz w:val="24"/>
                <w:szCs w:val="24"/>
                <w:u w:val="single"/>
              </w:rPr>
              <w:t>Item</w:t>
            </w:r>
          </w:p>
        </w:tc>
        <w:tc>
          <w:tcPr>
            <w:tcW w:w="6918" w:type="dxa"/>
            <w:gridSpan w:val="2"/>
            <w:shd w:val="clear" w:color="auto" w:fill="auto"/>
          </w:tcPr>
          <w:p w:rsidR="00A84A33" w:rsidRPr="001779DC" w:rsidRDefault="00A84A33" w:rsidP="00AA244A">
            <w:pPr>
              <w:spacing w:after="0" w:line="240" w:lineRule="auto"/>
              <w:jc w:val="both"/>
              <w:rPr>
                <w:rFonts w:ascii="Times New Roman" w:hAnsi="Times New Roman"/>
                <w:b/>
                <w:sz w:val="24"/>
                <w:szCs w:val="24"/>
                <w:u w:val="single"/>
              </w:rPr>
            </w:pPr>
            <w:r>
              <w:rPr>
                <w:rFonts w:ascii="Times New Roman" w:hAnsi="Times New Roman"/>
                <w:b/>
                <w:sz w:val="24"/>
                <w:szCs w:val="24"/>
                <w:u w:val="single"/>
              </w:rPr>
              <w:t>Specification</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1)</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Processor</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hAnsi="Cambria" w:cs="Arial"/>
                <w:sz w:val="21"/>
                <w:szCs w:val="21"/>
                <w:shd w:val="clear" w:color="auto" w:fill="FFFFFF"/>
              </w:rPr>
              <w:t xml:space="preserve">Intel® Xeon® E5-2680 v4 (2.4 GHz, 35 MB cache, 14 cores, Intel® </w:t>
            </w:r>
            <w:proofErr w:type="spellStart"/>
            <w:r w:rsidRPr="0059100B">
              <w:rPr>
                <w:rFonts w:ascii="Cambria" w:hAnsi="Cambria" w:cs="Arial"/>
                <w:sz w:val="21"/>
                <w:szCs w:val="21"/>
                <w:shd w:val="clear" w:color="auto" w:fill="FFFFFF"/>
              </w:rPr>
              <w:t>vPro</w:t>
            </w:r>
            <w:proofErr w:type="spellEnd"/>
            <w:r w:rsidRPr="0059100B">
              <w:rPr>
                <w:rFonts w:ascii="Cambria" w:hAnsi="Cambria" w:cs="Arial"/>
                <w:sz w:val="21"/>
                <w:szCs w:val="21"/>
                <w:shd w:val="clear" w:color="auto" w:fill="FFFFFF"/>
              </w:rPr>
              <w:t>™)</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2)</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No. of Processors</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2</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3)</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hAnsi="Cambria"/>
                <w:sz w:val="21"/>
                <w:szCs w:val="21"/>
              </w:rPr>
              <w:t>Drive Controllers</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hAnsi="Cambria"/>
                <w:sz w:val="21"/>
                <w:szCs w:val="21"/>
              </w:rPr>
              <w:t xml:space="preserve">Onboard 6-Channel 6Gbps SATA (RAID 0,1,5,10) </w:t>
            </w:r>
          </w:p>
          <w:p w:rsidR="00A84A33" w:rsidRPr="0059100B" w:rsidRDefault="00A84A33" w:rsidP="00A84A33">
            <w:pPr>
              <w:jc w:val="both"/>
              <w:rPr>
                <w:rFonts w:ascii="Cambria" w:hAnsi="Cambria"/>
                <w:sz w:val="21"/>
                <w:szCs w:val="21"/>
              </w:rPr>
            </w:pPr>
            <w:r w:rsidRPr="0059100B">
              <w:rPr>
                <w:rFonts w:ascii="Cambria" w:hAnsi="Cambria"/>
                <w:sz w:val="21"/>
                <w:szCs w:val="21"/>
              </w:rPr>
              <w:t>Onboard 8-Channel SAS 6Gbps controller  (RAID 0,1,10)</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4)</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Graphics</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hAnsi="Cambria"/>
                <w:sz w:val="21"/>
                <w:szCs w:val="21"/>
              </w:rPr>
              <w:t xml:space="preserve">NVidia </w:t>
            </w:r>
            <w:proofErr w:type="spellStart"/>
            <w:r w:rsidRPr="0059100B">
              <w:rPr>
                <w:rFonts w:ascii="Cambria" w:hAnsi="Cambria"/>
                <w:sz w:val="21"/>
                <w:szCs w:val="21"/>
              </w:rPr>
              <w:t>Quadro</w:t>
            </w:r>
            <w:proofErr w:type="spellEnd"/>
            <w:r w:rsidRPr="0059100B">
              <w:rPr>
                <w:rFonts w:ascii="Cambria" w:hAnsi="Cambria"/>
                <w:sz w:val="21"/>
                <w:szCs w:val="21"/>
              </w:rPr>
              <w:t xml:space="preserve"> P5000 16GB Graphics card. Support for up to 2 x M6000 Card.</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5)</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Chipset</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Intel c612</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lastRenderedPageBreak/>
              <w:t>6)</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RAM</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hAnsi="Cambria"/>
                <w:sz w:val="21"/>
                <w:szCs w:val="21"/>
              </w:rPr>
              <w:t>128GB ECC DDR4-2400 (8x16GB), 2133 MHz memory; 16DIMM Slots - all slots should be on motherboard itself. Option for upgradeability up to 2048 GB required.</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7)</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Hard disk</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hAnsi="Cambria"/>
                <w:sz w:val="21"/>
                <w:szCs w:val="21"/>
              </w:rPr>
              <w:t>PCI Express x4 based 512GB SSD Drive for OS.</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8)</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Additional Disk</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hAnsi="Cambria"/>
                <w:sz w:val="21"/>
                <w:szCs w:val="21"/>
              </w:rPr>
              <w:t>2TB</w:t>
            </w:r>
            <w:r>
              <w:rPr>
                <w:rFonts w:ascii="Cambria" w:hAnsi="Cambria"/>
                <w:sz w:val="21"/>
                <w:szCs w:val="21"/>
              </w:rPr>
              <w:t>, 2 Units</w:t>
            </w:r>
            <w:r w:rsidRPr="0059100B">
              <w:rPr>
                <w:rFonts w:ascii="Cambria" w:hAnsi="Cambria"/>
                <w:sz w:val="21"/>
                <w:szCs w:val="21"/>
              </w:rPr>
              <w:t xml:space="preserve"> (</w:t>
            </w:r>
            <w:r>
              <w:rPr>
                <w:rFonts w:ascii="Cambria" w:hAnsi="Cambria"/>
                <w:sz w:val="21"/>
                <w:szCs w:val="21"/>
              </w:rPr>
              <w:t xml:space="preserve">Total </w:t>
            </w:r>
            <w:r w:rsidRPr="0059100B">
              <w:rPr>
                <w:rFonts w:ascii="Cambria" w:hAnsi="Cambria"/>
                <w:sz w:val="21"/>
                <w:szCs w:val="21"/>
              </w:rPr>
              <w:t>4TB) SATA Hard Drive 7200 RPM</w:t>
            </w:r>
          </w:p>
          <w:p w:rsidR="00A84A33" w:rsidRPr="0059100B" w:rsidRDefault="00A84A33" w:rsidP="00A84A33">
            <w:pPr>
              <w:jc w:val="both"/>
              <w:rPr>
                <w:rFonts w:ascii="Cambria" w:hAnsi="Cambria"/>
                <w:sz w:val="21"/>
                <w:szCs w:val="21"/>
              </w:rPr>
            </w:pPr>
            <w:r w:rsidRPr="0059100B">
              <w:rPr>
                <w:rFonts w:ascii="Cambria" w:hAnsi="Cambria"/>
                <w:sz w:val="21"/>
                <w:szCs w:val="21"/>
              </w:rPr>
              <w:t>Provision for upgrading with additional 8 X SAS and 4 X SATA drives to be provided in future</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9)</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Monitor</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Professional Unit with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Display size (diagonal): 61 cm (24")</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Aspect ratio: Widescreen (16:10)</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Native resolution: WUXGA (1920 x 1200 @ 60 Hz)</w:t>
            </w:r>
          </w:p>
          <w:p w:rsidR="00A84A33" w:rsidRPr="0059100B" w:rsidRDefault="00A84A33" w:rsidP="00A84A33">
            <w:pPr>
              <w:jc w:val="both"/>
              <w:rPr>
                <w:rFonts w:ascii="Cambria" w:eastAsia="Cambria" w:hAnsi="Cambria" w:cs="Cambria"/>
                <w:b/>
                <w:bCs/>
                <w:sz w:val="21"/>
                <w:szCs w:val="21"/>
              </w:rPr>
            </w:pPr>
            <w:r w:rsidRPr="0059100B">
              <w:rPr>
                <w:rFonts w:ascii="Cambria" w:eastAsia="Cambria" w:hAnsi="Cambria" w:cs="Cambria"/>
                <w:b/>
                <w:bCs/>
                <w:sz w:val="21"/>
                <w:szCs w:val="21"/>
              </w:rPr>
              <w:t>Along with the Display features</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-Plug and Play</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-Anti-glare</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-User programmable</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-Language selection</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-On-screen controls</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-LED Backlights</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-In plane switching</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-Physical security</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-Security Lock-Ready</w:t>
            </w:r>
          </w:p>
          <w:p w:rsidR="00A84A33" w:rsidRPr="0059100B" w:rsidRDefault="00A84A33" w:rsidP="00A84A33">
            <w:pPr>
              <w:jc w:val="both"/>
              <w:rPr>
                <w:rFonts w:ascii="Cambria" w:eastAsia="Cambria" w:hAnsi="Cambria" w:cs="Cambria"/>
                <w:b/>
                <w:bCs/>
                <w:sz w:val="21"/>
                <w:szCs w:val="21"/>
              </w:rPr>
            </w:pPr>
            <w:r w:rsidRPr="0059100B">
              <w:rPr>
                <w:rFonts w:ascii="Cambria" w:eastAsia="Cambria" w:hAnsi="Cambria" w:cs="Cambria"/>
                <w:b/>
                <w:bCs/>
                <w:sz w:val="21"/>
                <w:szCs w:val="21"/>
              </w:rPr>
              <w:t>Connectivity</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Input connector</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 VGA</w:t>
            </w:r>
          </w:p>
          <w:p w:rsidR="00A84A33" w:rsidRPr="0059100B" w:rsidRDefault="00A84A33" w:rsidP="00A84A33">
            <w:pPr>
              <w:tabs>
                <w:tab w:val="left" w:pos="1798"/>
              </w:tabs>
              <w:jc w:val="both"/>
              <w:rPr>
                <w:rFonts w:ascii="Cambria" w:eastAsia="Cambria" w:hAnsi="Cambria" w:cs="Cambria"/>
                <w:sz w:val="21"/>
                <w:szCs w:val="21"/>
              </w:rPr>
            </w:pPr>
            <w:r w:rsidRPr="0059100B">
              <w:rPr>
                <w:rFonts w:ascii="Cambria" w:eastAsia="Cambria" w:hAnsi="Cambria" w:cs="Cambria"/>
                <w:sz w:val="21"/>
                <w:szCs w:val="21"/>
              </w:rPr>
              <w:t>1 DisplayPort (with HDCP support)</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 DVI-D (with HDCP support)</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lastRenderedPageBreak/>
              <w:t>Ports</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5 USB 2.0 (one upstream, four downstream)</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lastRenderedPageBreak/>
              <w:t>10)</w:t>
            </w:r>
          </w:p>
        </w:tc>
        <w:tc>
          <w:tcPr>
            <w:tcW w:w="1877"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Slots</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2 x External 5.25’’</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4 x Internal 3.5’’</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System should be able to support a total of 16 Hard drives along with a DVD drive.</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11)</w:t>
            </w:r>
          </w:p>
        </w:tc>
        <w:tc>
          <w:tcPr>
            <w:tcW w:w="1877"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Ports</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Front: 4 x USB 3.0</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Rear: 4 x USB 3.0, 2 x USB 2.0,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2 x RJ45 LAN ports with support for Load Balancing and Teaming</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 Serial Port</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12)</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DVD-RW</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Yes</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13)</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Speaker</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Internal Speaker</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14)</w:t>
            </w:r>
          </w:p>
        </w:tc>
        <w:tc>
          <w:tcPr>
            <w:tcW w:w="1877"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Chassis</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Completely tool less chassis with handles in front and rear side. Provision for Kensington lock and Panel lock required. System should be rack-mountable.</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15)</w:t>
            </w:r>
          </w:p>
        </w:tc>
        <w:tc>
          <w:tcPr>
            <w:tcW w:w="1877"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Remote Collaboration Solution</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Hardware or Software based Remote Collaboration system which can help remotely access 3D data across network has to be supplied with the system.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 It should allow collaboration between multiple participants on an OpenGL 3D or DirectX applications.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 It should support One to One for remote work and One to many for collaboration with keyboard and mouse control.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Application should be stateless and should not transfer actual data over the network.</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 Pixel information or images should be 128 SSL encrypted.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Should work on both Linux and Windows, and should be inter-operable.</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16)</w:t>
            </w:r>
          </w:p>
        </w:tc>
        <w:tc>
          <w:tcPr>
            <w:tcW w:w="1877"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Additional Software</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1. The hardware vendor should supply an automatic system performance tuning and monitoring software on Windows. </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 xml:space="preserve">2. The tuning software should have modules for resource monitoring over a long period of time, and should be capable of showing GPU utilization </w:t>
            </w:r>
            <w:r w:rsidRPr="0059100B">
              <w:rPr>
                <w:rFonts w:ascii="Cambria" w:eastAsia="Cambria" w:hAnsi="Cambria" w:cs="Cambria"/>
                <w:sz w:val="21"/>
                <w:szCs w:val="21"/>
              </w:rPr>
              <w:lastRenderedPageBreak/>
              <w:t>(GPU, Graphics memory and Codec activity) for both Graphics and GPU Compute cards.</w:t>
            </w:r>
          </w:p>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3. A complete Offline Diagnostics and Asset Discovery software suite should be supplied along with the system.</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lastRenderedPageBreak/>
              <w:t>17)</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Mouse</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USB Optical Mouse</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18)</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Keyboard</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Multimedia Keyboard</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19)</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I/O Card</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 xml:space="preserve">Thunderbolt 2 </w:t>
            </w:r>
            <w:proofErr w:type="spellStart"/>
            <w:r w:rsidRPr="0059100B">
              <w:rPr>
                <w:rFonts w:ascii="Cambria" w:eastAsia="Cambria" w:hAnsi="Cambria" w:cs="Cambria"/>
                <w:sz w:val="21"/>
                <w:szCs w:val="21"/>
              </w:rPr>
              <w:t>PCLe</w:t>
            </w:r>
            <w:proofErr w:type="spellEnd"/>
            <w:r w:rsidRPr="0059100B">
              <w:rPr>
                <w:rFonts w:ascii="Cambria" w:eastAsia="Cambria" w:hAnsi="Cambria" w:cs="Cambria"/>
                <w:sz w:val="21"/>
                <w:szCs w:val="21"/>
              </w:rPr>
              <w:t xml:space="preserve"> Card</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20)</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OS</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Precision Resource DVD</w:t>
            </w:r>
          </w:p>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Windows 10 Pro (64bit) English</w:t>
            </w:r>
          </w:p>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Windows 10 Pro OS Recovery 64bit - DVD</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21)</w:t>
            </w:r>
          </w:p>
        </w:tc>
        <w:tc>
          <w:tcPr>
            <w:tcW w:w="1877" w:type="dxa"/>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Warranty</w:t>
            </w:r>
          </w:p>
        </w:tc>
        <w:tc>
          <w:tcPr>
            <w:tcW w:w="6918" w:type="dxa"/>
            <w:gridSpan w:val="2"/>
            <w:shd w:val="clear" w:color="auto" w:fill="auto"/>
          </w:tcPr>
          <w:p w:rsidR="00A84A33" w:rsidRPr="0059100B" w:rsidRDefault="00A84A33" w:rsidP="00A84A33">
            <w:pPr>
              <w:jc w:val="both"/>
              <w:rPr>
                <w:rFonts w:ascii="Cambria" w:hAnsi="Cambria"/>
                <w:sz w:val="21"/>
                <w:szCs w:val="21"/>
              </w:rPr>
            </w:pPr>
            <w:r w:rsidRPr="0059100B">
              <w:rPr>
                <w:rFonts w:ascii="Cambria" w:eastAsia="Cambria" w:hAnsi="Cambria" w:cs="Cambria"/>
                <w:sz w:val="21"/>
                <w:szCs w:val="21"/>
              </w:rPr>
              <w:t>Three Years</w:t>
            </w:r>
            <w:r w:rsidRPr="0059100B">
              <w:rPr>
                <w:rFonts w:ascii="Cambria" w:hAnsi="Cambria"/>
                <w:sz w:val="21"/>
                <w:szCs w:val="21"/>
              </w:rPr>
              <w:t xml:space="preserve"> </w:t>
            </w:r>
            <w:r w:rsidRPr="0059100B">
              <w:rPr>
                <w:rFonts w:ascii="Cambria" w:eastAsia="Cambria" w:hAnsi="Cambria" w:cs="Cambria"/>
                <w:sz w:val="21"/>
                <w:szCs w:val="21"/>
              </w:rPr>
              <w:t>onsite parts and labor warranty for system and monitor</w:t>
            </w:r>
          </w:p>
        </w:tc>
      </w:tr>
      <w:tr w:rsidR="00A84A33" w:rsidRPr="00323E0A" w:rsidTr="00A84A33">
        <w:trPr>
          <w:trHeight w:val="91"/>
        </w:trPr>
        <w:tc>
          <w:tcPr>
            <w:tcW w:w="703"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22)</w:t>
            </w:r>
          </w:p>
        </w:tc>
        <w:tc>
          <w:tcPr>
            <w:tcW w:w="1877" w:type="dxa"/>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Vendor Status</w:t>
            </w:r>
          </w:p>
        </w:tc>
        <w:tc>
          <w:tcPr>
            <w:tcW w:w="6918" w:type="dxa"/>
            <w:gridSpan w:val="2"/>
            <w:shd w:val="clear" w:color="auto" w:fill="auto"/>
          </w:tcPr>
          <w:p w:rsidR="00A84A33" w:rsidRPr="0059100B" w:rsidRDefault="00A84A33" w:rsidP="00A84A33">
            <w:pPr>
              <w:jc w:val="both"/>
              <w:rPr>
                <w:rFonts w:ascii="Cambria" w:eastAsia="Cambria" w:hAnsi="Cambria" w:cs="Cambria"/>
                <w:sz w:val="21"/>
                <w:szCs w:val="21"/>
              </w:rPr>
            </w:pPr>
            <w:r w:rsidRPr="0059100B">
              <w:rPr>
                <w:rFonts w:ascii="Cambria" w:eastAsia="Cambria" w:hAnsi="Cambria" w:cs="Cambria"/>
                <w:sz w:val="21"/>
                <w:szCs w:val="21"/>
              </w:rPr>
              <w:t>The hardware vendor should be a reputed concern, having global presence in multiple countries. Vendor should have ISO certifications.</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FF113A" w:rsidRPr="009B2AD7">
        <w:rPr>
          <w:rFonts w:ascii="Times New Roman" w:hAnsi="Times New Roman"/>
          <w:sz w:val="24"/>
          <w:szCs w:val="24"/>
        </w:rPr>
        <w:t>other</w:t>
      </w:r>
      <w:r w:rsidR="00FF113A">
        <w:rPr>
          <w:rFonts w:ascii="Times New Roman" w:hAnsi="Times New Roman"/>
          <w:sz w:val="24"/>
          <w:szCs w:val="24"/>
        </w:rPr>
        <w:t xml:space="preserve"> </w:t>
      </w:r>
      <w:r w:rsidR="00FF113A"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537D4F">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EE7CA8" w:rsidRDefault="00EE7CA8" w:rsidP="00EE7CA8">
      <w:pPr>
        <w:spacing w:after="0" w:line="240" w:lineRule="auto"/>
        <w:ind w:firstLine="720"/>
        <w:jc w:val="both"/>
        <w:rPr>
          <w:b/>
          <w:bCs/>
        </w:rPr>
      </w:pPr>
    </w:p>
    <w:p w:rsidR="00EE7CA8" w:rsidRPr="00A84A33" w:rsidRDefault="00EE7CA8" w:rsidP="00A84A33">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A84A33" w:rsidRDefault="00A84A33" w:rsidP="00EE7CA8">
      <w:pPr>
        <w:pStyle w:val="ListParagraph"/>
        <w:rPr>
          <w:rFonts w:ascii="Arial" w:hAnsi="Arial" w:cs="Arial"/>
          <w:color w:val="0066CC"/>
          <w:sz w:val="20"/>
          <w:szCs w:val="20"/>
          <w:u w:val="single"/>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A84A33">
      <w:pPr>
        <w:spacing w:after="0" w:line="240" w:lineRule="auto"/>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BE615C">
        <w:rPr>
          <w:rFonts w:ascii="Times New Roman" w:eastAsia="Times New Roman" w:hAnsi="Times New Roman"/>
          <w:sz w:val="24"/>
          <w:szCs w:val="24"/>
          <w:lang w:eastAsia="en-IN"/>
        </w:rPr>
        <w:t xml:space="preserve">one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2A4A36">
        <w:rPr>
          <w:rFonts w:ascii="Arial" w:hAnsi="Arial" w:cs="Arial"/>
          <w:bCs/>
          <w:color w:val="FF0000"/>
          <w:sz w:val="20"/>
          <w:szCs w:val="20"/>
          <w:lang w:val="en-US"/>
        </w:rPr>
        <w:t>2</w:t>
      </w:r>
      <w:r w:rsidR="00FD371E">
        <w:rPr>
          <w:rFonts w:ascii="Arial" w:hAnsi="Arial" w:cs="Arial"/>
          <w:bCs/>
          <w:color w:val="FF0000"/>
          <w:sz w:val="20"/>
          <w:szCs w:val="20"/>
          <w:lang w:val="en-US"/>
        </w:rPr>
        <w:t>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CB1D73" w:rsidRPr="00741426" w:rsidRDefault="006F4052" w:rsidP="00741426">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666F11">
        <w:rPr>
          <w:rFonts w:ascii="Arial" w:hAnsi="Arial" w:cs="Arial"/>
          <w:bCs/>
          <w:sz w:val="20"/>
          <w:szCs w:val="20"/>
          <w:lang w:val="en-US"/>
        </w:rPr>
        <w:t xml:space="preserve"> </w:t>
      </w:r>
      <w:r w:rsidR="00666F11">
        <w:rPr>
          <w:rFonts w:cs="Arial Unicode MS"/>
          <w:bCs/>
          <w:color w:val="FF0000"/>
          <w:sz w:val="20"/>
          <w:szCs w:val="20"/>
          <w:lang w:eastAsia="en-IN" w:bidi="hi-IN"/>
        </w:rPr>
        <w:t>0</w:t>
      </w:r>
      <w:r w:rsidR="00FD371E">
        <w:rPr>
          <w:rFonts w:cs="Arial Unicode MS"/>
          <w:bCs/>
          <w:color w:val="FF0000"/>
          <w:sz w:val="20"/>
          <w:szCs w:val="20"/>
          <w:lang w:eastAsia="en-IN" w:bidi="hi-IN"/>
        </w:rPr>
        <w:t>8</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666F11">
        <w:rPr>
          <w:rFonts w:cs="Arial Unicode MS"/>
          <w:bCs/>
          <w:color w:val="FF0000"/>
          <w:sz w:val="20"/>
          <w:szCs w:val="20"/>
          <w:lang w:eastAsia="en-IN" w:bidi="hi-IN"/>
        </w:rPr>
        <w:t>0</w:t>
      </w:r>
      <w:r w:rsidR="00FD371E">
        <w:rPr>
          <w:rFonts w:cs="Arial Unicode MS"/>
          <w:bCs/>
          <w:color w:val="FF0000"/>
          <w:sz w:val="20"/>
          <w:szCs w:val="20"/>
          <w:lang w:eastAsia="en-IN" w:bidi="hi-IN"/>
        </w:rPr>
        <w:t>8</w:t>
      </w:r>
      <w:r w:rsidR="00666F11">
        <w:rPr>
          <w:rFonts w:cs="Arial Unicode MS"/>
          <w:bCs/>
          <w:color w:val="FF0000"/>
          <w:sz w:val="20"/>
          <w:szCs w:val="20"/>
          <w:lang w:eastAsia="en-IN" w:bidi="hi-IN"/>
        </w:rPr>
        <w:t>.01.2018</w:t>
      </w:r>
      <w:r w:rsidR="00666F11">
        <w:rPr>
          <w:rFonts w:cs="Arial Unicode MS" w:hint="eastAsia"/>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FD371E">
        <w:rPr>
          <w:rFonts w:ascii="Century Gothic" w:hAnsi="Century Gothic"/>
          <w:b/>
          <w:sz w:val="20"/>
          <w:szCs w:val="20"/>
          <w:u w:val="single"/>
        </w:rPr>
        <w:t>4</w:t>
      </w:r>
      <w:r w:rsidR="00741426">
        <w:rPr>
          <w:rFonts w:ascii="Century Gothic" w:hAnsi="Century Gothic"/>
          <w:b/>
          <w:sz w:val="20"/>
          <w:szCs w:val="20"/>
          <w:u w:val="single"/>
        </w:rPr>
        <w:t>6</w:t>
      </w:r>
      <w:r w:rsidR="002A4A36">
        <w:rPr>
          <w:rFonts w:ascii="Century Gothic" w:hAnsi="Century Gothic"/>
          <w:b/>
          <w:sz w:val="20"/>
          <w:szCs w:val="20"/>
          <w:u w:val="single"/>
        </w:rPr>
        <w:t>2</w:t>
      </w:r>
      <w:r w:rsidR="00E2383F">
        <w:rPr>
          <w:rFonts w:ascii="Century Gothic" w:hAnsi="Century Gothic"/>
          <w:b/>
          <w:sz w:val="20"/>
          <w:szCs w:val="20"/>
          <w:u w:val="single"/>
        </w:rPr>
        <w:t>)/17-18/N</w:t>
      </w:r>
      <w:r w:rsidR="005D53F4">
        <w:rPr>
          <w:rFonts w:ascii="Century Gothic" w:hAnsi="Century Gothic"/>
          <w:b/>
          <w:sz w:val="20"/>
          <w:szCs w:val="20"/>
          <w:u w:val="single"/>
        </w:rPr>
        <w:t>-</w:t>
      </w:r>
      <w:proofErr w:type="spellStart"/>
      <w:r w:rsidR="00E2383F">
        <w:rPr>
          <w:rFonts w:ascii="Century Gothic" w:hAnsi="Century Gothic"/>
          <w:b/>
          <w:sz w:val="20"/>
          <w:szCs w:val="20"/>
          <w:u w:val="single"/>
        </w:rPr>
        <w:t>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9F47E5">
        <w:rPr>
          <w:rFonts w:ascii="Century Gothic" w:hAnsi="Century Gothic"/>
          <w:b/>
          <w:sz w:val="20"/>
          <w:szCs w:val="20"/>
          <w:u w:val="single"/>
        </w:rPr>
        <w:t>Work Station</w:t>
      </w:r>
      <w:r w:rsidR="00956F08">
        <w:rPr>
          <w:rFonts w:ascii="Century Gothic" w:hAnsi="Century Gothic"/>
          <w:b/>
          <w:sz w:val="20"/>
          <w:szCs w:val="20"/>
          <w:u w:val="single"/>
        </w:rPr>
        <w:t>”</w:t>
      </w:r>
      <w:r w:rsidR="00962FEF" w:rsidRPr="006B433F">
        <w:rPr>
          <w:rFonts w:ascii="Arial" w:hAnsi="Arial" w:cs="Arial"/>
          <w:b/>
          <w:sz w:val="20"/>
          <w:szCs w:val="20"/>
        </w:rPr>
        <w:t xml:space="preserve"> </w:t>
      </w:r>
      <w:r w:rsidR="005D53F4" w:rsidRPr="006B433F">
        <w:rPr>
          <w:rFonts w:ascii="Arial" w:hAnsi="Arial" w:cs="Arial"/>
          <w:b/>
          <w:sz w:val="20"/>
          <w:szCs w:val="20"/>
        </w:rPr>
        <w:t>on 0</w:t>
      </w:r>
      <w:r w:rsidR="00FD371E">
        <w:rPr>
          <w:rFonts w:ascii="Arial" w:hAnsi="Arial" w:cs="Arial"/>
          <w:b/>
          <w:sz w:val="20"/>
          <w:szCs w:val="20"/>
        </w:rPr>
        <w:t>8</w:t>
      </w:r>
      <w:r w:rsidR="005D53F4" w:rsidRPr="006B433F">
        <w:rPr>
          <w:rFonts w:ascii="Arial" w:hAnsi="Arial" w:cs="Arial"/>
          <w:b/>
          <w:sz w:val="20"/>
          <w:szCs w:val="20"/>
        </w:rPr>
        <w:t>.01.2018.</w:t>
      </w:r>
    </w:p>
    <w:p w:rsidR="00741426" w:rsidRPr="00741426" w:rsidRDefault="00741426" w:rsidP="00741426">
      <w:pPr>
        <w:pStyle w:val="ListParagraph"/>
        <w:rPr>
          <w:rFonts w:ascii="Arial" w:hAnsi="Arial" w:cs="Arial"/>
          <w:bCs/>
          <w:sz w:val="20"/>
          <w:szCs w:val="20"/>
          <w:lang w:val="en-US"/>
        </w:rPr>
      </w:pPr>
    </w:p>
    <w:p w:rsidR="00741426" w:rsidRPr="00741426" w:rsidRDefault="00741426" w:rsidP="00741426">
      <w:pPr>
        <w:pStyle w:val="ListParagraph"/>
        <w:ind w:left="709"/>
        <w:jc w:val="bot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FF113A" w:rsidRPr="00093346">
        <w:rPr>
          <w:rFonts w:ascii="Arial" w:hAnsi="Arial" w:cs="Arial"/>
          <w:b/>
          <w:color w:val="0066CC"/>
          <w:sz w:val="20"/>
          <w:szCs w:val="20"/>
          <w:u w:val="single"/>
          <w:lang w:val="en-US"/>
        </w:rPr>
        <w:t>OFFER</w:t>
      </w:r>
      <w:r w:rsidR="00FF113A"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FF113A"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FF113A"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FF113A" w:rsidRDefault="00FF113A"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lastRenderedPageBreak/>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CF0DC4"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FF113A"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FF113A"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FF113A"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lastRenderedPageBreak/>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FF113A"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FF113A"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Default="00EE2E3A"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FF113A"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526"/>
        <w:gridCol w:w="1437"/>
        <w:gridCol w:w="2587"/>
        <w:gridCol w:w="1453"/>
        <w:gridCol w:w="1224"/>
        <w:gridCol w:w="1417"/>
        <w:gridCol w:w="1251"/>
      </w:tblGrid>
      <w:tr w:rsidR="00A076ED" w:rsidRPr="00087B53" w:rsidTr="00A076ED">
        <w:trPr>
          <w:trHeight w:val="2450"/>
        </w:trPr>
        <w:tc>
          <w:tcPr>
            <w:tcW w:w="526" w:type="dxa"/>
          </w:tcPr>
          <w:p w:rsidR="00A076ED" w:rsidRPr="00087B53" w:rsidRDefault="00A076ED" w:rsidP="009F47E5">
            <w:pPr>
              <w:snapToGrid w:val="0"/>
              <w:jc w:val="center"/>
              <w:rPr>
                <w:rFonts w:ascii="Arial" w:hAnsi="Arial" w:cs="Arial"/>
                <w:sz w:val="20"/>
                <w:szCs w:val="20"/>
              </w:rPr>
            </w:pPr>
            <w:r w:rsidRPr="00087B53">
              <w:rPr>
                <w:rFonts w:ascii="Arial" w:hAnsi="Arial" w:cs="Arial"/>
                <w:sz w:val="20"/>
                <w:szCs w:val="20"/>
              </w:rPr>
              <w:t>S. N.</w:t>
            </w:r>
          </w:p>
        </w:tc>
        <w:tc>
          <w:tcPr>
            <w:tcW w:w="4024" w:type="dxa"/>
            <w:gridSpan w:val="2"/>
          </w:tcPr>
          <w:p w:rsidR="00A076ED" w:rsidRPr="00087B53" w:rsidRDefault="00A076ED" w:rsidP="009F47E5">
            <w:pPr>
              <w:snapToGrid w:val="0"/>
              <w:ind w:left="3"/>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A076ED" w:rsidRPr="00087B53" w:rsidRDefault="00A076ED" w:rsidP="009F47E5">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24" w:type="dxa"/>
          </w:tcPr>
          <w:p w:rsidR="00A076ED" w:rsidRPr="00087B53" w:rsidRDefault="00A076ED" w:rsidP="009F47E5">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A076ED" w:rsidRPr="00087B53" w:rsidRDefault="00A076ED" w:rsidP="009F47E5">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A076ED" w:rsidRPr="00087B53" w:rsidRDefault="00A076ED" w:rsidP="009F47E5">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51" w:type="dxa"/>
          </w:tcPr>
          <w:p w:rsidR="00A076ED" w:rsidRPr="00087B53" w:rsidRDefault="00A076ED" w:rsidP="00537D4F">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A076ED" w:rsidRPr="00DF0286" w:rsidTr="00A076ED">
        <w:tc>
          <w:tcPr>
            <w:tcW w:w="526" w:type="dxa"/>
          </w:tcPr>
          <w:p w:rsidR="00A076ED" w:rsidRPr="00DF0286" w:rsidRDefault="00A076ED" w:rsidP="009F47E5">
            <w:pPr>
              <w:snapToGrid w:val="0"/>
              <w:jc w:val="center"/>
              <w:rPr>
                <w:b/>
                <w:bCs/>
                <w:sz w:val="20"/>
                <w:szCs w:val="20"/>
              </w:rPr>
            </w:pPr>
            <w:r w:rsidRPr="00DF0286">
              <w:rPr>
                <w:b/>
                <w:bCs/>
                <w:sz w:val="20"/>
                <w:szCs w:val="20"/>
              </w:rPr>
              <w:t>1</w:t>
            </w:r>
          </w:p>
        </w:tc>
        <w:tc>
          <w:tcPr>
            <w:tcW w:w="4024" w:type="dxa"/>
            <w:gridSpan w:val="2"/>
          </w:tcPr>
          <w:p w:rsidR="00A076ED" w:rsidRPr="00DF0286" w:rsidRDefault="00A076ED" w:rsidP="009F47E5">
            <w:pPr>
              <w:snapToGrid w:val="0"/>
              <w:ind w:left="360"/>
              <w:jc w:val="center"/>
              <w:rPr>
                <w:b/>
                <w:bCs/>
                <w:sz w:val="20"/>
                <w:szCs w:val="20"/>
              </w:rPr>
            </w:pPr>
            <w:r w:rsidRPr="00DF0286">
              <w:rPr>
                <w:b/>
                <w:bCs/>
                <w:sz w:val="20"/>
                <w:szCs w:val="20"/>
              </w:rPr>
              <w:t>2</w:t>
            </w:r>
          </w:p>
        </w:tc>
        <w:tc>
          <w:tcPr>
            <w:tcW w:w="1453" w:type="dxa"/>
          </w:tcPr>
          <w:p w:rsidR="00A076ED" w:rsidRPr="00DF0286" w:rsidRDefault="00A076ED" w:rsidP="009F47E5">
            <w:pPr>
              <w:snapToGrid w:val="0"/>
              <w:ind w:left="360"/>
              <w:jc w:val="center"/>
              <w:rPr>
                <w:b/>
                <w:bCs/>
                <w:sz w:val="20"/>
                <w:szCs w:val="20"/>
              </w:rPr>
            </w:pPr>
            <w:r w:rsidRPr="00DF0286">
              <w:rPr>
                <w:b/>
                <w:bCs/>
                <w:sz w:val="20"/>
                <w:szCs w:val="20"/>
              </w:rPr>
              <w:t>3</w:t>
            </w:r>
          </w:p>
        </w:tc>
        <w:tc>
          <w:tcPr>
            <w:tcW w:w="1224" w:type="dxa"/>
          </w:tcPr>
          <w:p w:rsidR="00A076ED" w:rsidRPr="00DF0286" w:rsidRDefault="00A076ED" w:rsidP="009F47E5">
            <w:pPr>
              <w:snapToGrid w:val="0"/>
              <w:ind w:left="63"/>
              <w:jc w:val="center"/>
              <w:rPr>
                <w:b/>
                <w:bCs/>
                <w:sz w:val="20"/>
                <w:szCs w:val="20"/>
              </w:rPr>
            </w:pPr>
            <w:r w:rsidRPr="00DF0286">
              <w:rPr>
                <w:b/>
                <w:bCs/>
                <w:sz w:val="20"/>
                <w:szCs w:val="20"/>
              </w:rPr>
              <w:t>4</w:t>
            </w:r>
          </w:p>
        </w:tc>
        <w:tc>
          <w:tcPr>
            <w:tcW w:w="1417" w:type="dxa"/>
          </w:tcPr>
          <w:p w:rsidR="00A076ED" w:rsidRPr="00DF0286" w:rsidRDefault="00A076ED" w:rsidP="009F47E5">
            <w:pPr>
              <w:snapToGrid w:val="0"/>
              <w:ind w:left="360"/>
              <w:jc w:val="center"/>
              <w:rPr>
                <w:b/>
                <w:bCs/>
                <w:sz w:val="20"/>
                <w:szCs w:val="20"/>
              </w:rPr>
            </w:pPr>
            <w:r w:rsidRPr="00DF0286">
              <w:rPr>
                <w:b/>
                <w:bCs/>
                <w:sz w:val="20"/>
                <w:szCs w:val="20"/>
              </w:rPr>
              <w:t>5</w:t>
            </w:r>
          </w:p>
        </w:tc>
        <w:tc>
          <w:tcPr>
            <w:tcW w:w="1251" w:type="dxa"/>
          </w:tcPr>
          <w:p w:rsidR="00A076ED" w:rsidRPr="00DF0286" w:rsidRDefault="00A076ED" w:rsidP="009F47E5">
            <w:pPr>
              <w:snapToGrid w:val="0"/>
              <w:ind w:left="360"/>
              <w:jc w:val="center"/>
              <w:rPr>
                <w:b/>
                <w:bCs/>
                <w:sz w:val="20"/>
                <w:szCs w:val="20"/>
              </w:rPr>
            </w:pPr>
            <w:r w:rsidRPr="00DF0286">
              <w:rPr>
                <w:b/>
                <w:bCs/>
                <w:sz w:val="20"/>
                <w:szCs w:val="20"/>
              </w:rPr>
              <w:t>6</w:t>
            </w:r>
          </w:p>
        </w:tc>
      </w:tr>
      <w:tr w:rsidR="00FD2F80" w:rsidRPr="00DF0286" w:rsidTr="00CA4ECD">
        <w:tc>
          <w:tcPr>
            <w:tcW w:w="526" w:type="dxa"/>
          </w:tcPr>
          <w:p w:rsidR="00FD2F80" w:rsidRDefault="00FD2F80" w:rsidP="009F47E5">
            <w:pPr>
              <w:snapToGrid w:val="0"/>
              <w:jc w:val="center"/>
              <w:rPr>
                <w:b/>
                <w:bCs/>
                <w:sz w:val="20"/>
                <w:szCs w:val="20"/>
              </w:rPr>
            </w:pPr>
          </w:p>
        </w:tc>
        <w:tc>
          <w:tcPr>
            <w:tcW w:w="9369" w:type="dxa"/>
            <w:gridSpan w:val="6"/>
          </w:tcPr>
          <w:p w:rsidR="00FD2F80" w:rsidRPr="00AA244A" w:rsidRDefault="00FD2F80" w:rsidP="00AA244A">
            <w:pPr>
              <w:spacing w:after="0" w:line="240" w:lineRule="auto"/>
              <w:jc w:val="both"/>
              <w:rPr>
                <w:rFonts w:ascii="Times New Roman" w:hAnsi="Times New Roman"/>
                <w:b/>
                <w:sz w:val="24"/>
                <w:szCs w:val="24"/>
                <w:u w:val="single"/>
              </w:rPr>
            </w:pPr>
            <w:r>
              <w:rPr>
                <w:rFonts w:asciiTheme="majorBidi" w:hAnsiTheme="majorBidi"/>
                <w:b/>
                <w:bCs/>
                <w:sz w:val="24"/>
                <w:szCs w:val="24"/>
                <w:u w:val="single"/>
              </w:rPr>
              <w:t>Workstation (make HP/DELL/FUJITSU)</w:t>
            </w: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1</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Processor</w:t>
            </w:r>
          </w:p>
        </w:tc>
        <w:tc>
          <w:tcPr>
            <w:tcW w:w="2587" w:type="dxa"/>
          </w:tcPr>
          <w:p w:rsidR="00A076ED" w:rsidRPr="0059100B" w:rsidRDefault="00A076ED" w:rsidP="00A076ED">
            <w:pPr>
              <w:jc w:val="both"/>
              <w:rPr>
                <w:rFonts w:ascii="Cambria" w:hAnsi="Cambria"/>
                <w:sz w:val="21"/>
                <w:szCs w:val="21"/>
              </w:rPr>
            </w:pPr>
            <w:r w:rsidRPr="0059100B">
              <w:rPr>
                <w:rFonts w:ascii="Cambria" w:hAnsi="Cambria" w:cs="Arial"/>
                <w:sz w:val="21"/>
                <w:szCs w:val="21"/>
                <w:shd w:val="clear" w:color="auto" w:fill="FFFFFF"/>
              </w:rPr>
              <w:t xml:space="preserve">Intel® Xeon® E5-2680 v4 (2.4 GHz, 35 MB cache, 14 cores, Intel® </w:t>
            </w:r>
            <w:proofErr w:type="spellStart"/>
            <w:r w:rsidRPr="0059100B">
              <w:rPr>
                <w:rFonts w:ascii="Cambria" w:hAnsi="Cambria" w:cs="Arial"/>
                <w:sz w:val="21"/>
                <w:szCs w:val="21"/>
                <w:shd w:val="clear" w:color="auto" w:fill="FFFFFF"/>
              </w:rPr>
              <w:t>vPro</w:t>
            </w:r>
            <w:proofErr w:type="spellEnd"/>
            <w:r w:rsidRPr="0059100B">
              <w:rPr>
                <w:rFonts w:ascii="Cambria" w:hAnsi="Cambria" w:cs="Arial"/>
                <w:sz w:val="21"/>
                <w:szCs w:val="21"/>
                <w:shd w:val="clear" w:color="auto" w:fill="FFFFFF"/>
              </w:rPr>
              <w:t>™)</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2</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No. of Processors</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2</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3</w:t>
            </w:r>
          </w:p>
        </w:tc>
        <w:tc>
          <w:tcPr>
            <w:tcW w:w="1437" w:type="dxa"/>
          </w:tcPr>
          <w:p w:rsidR="00A076ED" w:rsidRPr="0059100B" w:rsidRDefault="00A076ED" w:rsidP="00A076ED">
            <w:pPr>
              <w:jc w:val="both"/>
              <w:rPr>
                <w:rFonts w:ascii="Cambria" w:hAnsi="Cambria"/>
                <w:sz w:val="21"/>
                <w:szCs w:val="21"/>
              </w:rPr>
            </w:pPr>
            <w:r w:rsidRPr="0059100B">
              <w:rPr>
                <w:rFonts w:ascii="Cambria" w:hAnsi="Cambria"/>
                <w:sz w:val="21"/>
                <w:szCs w:val="21"/>
              </w:rPr>
              <w:t>Drive Controllers</w:t>
            </w:r>
          </w:p>
        </w:tc>
        <w:tc>
          <w:tcPr>
            <w:tcW w:w="2587" w:type="dxa"/>
          </w:tcPr>
          <w:p w:rsidR="00A076ED" w:rsidRPr="0059100B" w:rsidRDefault="00A076ED" w:rsidP="00A076ED">
            <w:pPr>
              <w:jc w:val="both"/>
              <w:rPr>
                <w:rFonts w:ascii="Cambria" w:hAnsi="Cambria"/>
                <w:sz w:val="21"/>
                <w:szCs w:val="21"/>
              </w:rPr>
            </w:pPr>
            <w:r w:rsidRPr="0059100B">
              <w:rPr>
                <w:rFonts w:ascii="Cambria" w:hAnsi="Cambria"/>
                <w:sz w:val="21"/>
                <w:szCs w:val="21"/>
              </w:rPr>
              <w:t xml:space="preserve">Onboard 6-Channel 6Gbps SATA (RAID 0,1,5,10) </w:t>
            </w:r>
          </w:p>
          <w:p w:rsidR="00A076ED" w:rsidRPr="0059100B" w:rsidRDefault="00A076ED" w:rsidP="00A076ED">
            <w:pPr>
              <w:jc w:val="both"/>
              <w:rPr>
                <w:rFonts w:ascii="Cambria" w:hAnsi="Cambria"/>
                <w:sz w:val="21"/>
                <w:szCs w:val="21"/>
              </w:rPr>
            </w:pPr>
            <w:r w:rsidRPr="0059100B">
              <w:rPr>
                <w:rFonts w:ascii="Cambria" w:hAnsi="Cambria"/>
                <w:sz w:val="21"/>
                <w:szCs w:val="21"/>
              </w:rPr>
              <w:t>Onboard 8-Channel SAS 6Gbps controller  (RAID 0,1,10)</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rPr>
          <w:trHeight w:val="1546"/>
        </w:trPr>
        <w:tc>
          <w:tcPr>
            <w:tcW w:w="526" w:type="dxa"/>
          </w:tcPr>
          <w:p w:rsidR="00A076ED" w:rsidRPr="00DF0286" w:rsidRDefault="00A076ED" w:rsidP="00A076ED">
            <w:pPr>
              <w:snapToGrid w:val="0"/>
              <w:jc w:val="center"/>
              <w:rPr>
                <w:b/>
                <w:bCs/>
                <w:sz w:val="20"/>
                <w:szCs w:val="20"/>
              </w:rPr>
            </w:pPr>
            <w:r>
              <w:rPr>
                <w:b/>
                <w:bCs/>
                <w:sz w:val="20"/>
                <w:szCs w:val="20"/>
              </w:rPr>
              <w:t>4</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Graphics</w:t>
            </w:r>
          </w:p>
        </w:tc>
        <w:tc>
          <w:tcPr>
            <w:tcW w:w="2587" w:type="dxa"/>
          </w:tcPr>
          <w:p w:rsidR="00A076ED" w:rsidRPr="0059100B" w:rsidRDefault="00A076ED" w:rsidP="00A076ED">
            <w:pPr>
              <w:jc w:val="both"/>
              <w:rPr>
                <w:rFonts w:ascii="Cambria" w:hAnsi="Cambria"/>
                <w:sz w:val="21"/>
                <w:szCs w:val="21"/>
              </w:rPr>
            </w:pPr>
            <w:r w:rsidRPr="0059100B">
              <w:rPr>
                <w:rFonts w:ascii="Cambria" w:hAnsi="Cambria"/>
                <w:sz w:val="21"/>
                <w:szCs w:val="21"/>
              </w:rPr>
              <w:t xml:space="preserve">NVidia </w:t>
            </w:r>
            <w:proofErr w:type="spellStart"/>
            <w:r w:rsidRPr="0059100B">
              <w:rPr>
                <w:rFonts w:ascii="Cambria" w:hAnsi="Cambria"/>
                <w:sz w:val="21"/>
                <w:szCs w:val="21"/>
              </w:rPr>
              <w:t>Quadro</w:t>
            </w:r>
            <w:proofErr w:type="spellEnd"/>
            <w:r w:rsidRPr="0059100B">
              <w:rPr>
                <w:rFonts w:ascii="Cambria" w:hAnsi="Cambria"/>
                <w:sz w:val="21"/>
                <w:szCs w:val="21"/>
              </w:rPr>
              <w:t xml:space="preserve"> P5000 16GB Graphics card. Support for up to 2 x M6000 Card.</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5</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Chipset</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Intel c612</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6</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RAM</w:t>
            </w:r>
          </w:p>
        </w:tc>
        <w:tc>
          <w:tcPr>
            <w:tcW w:w="2587" w:type="dxa"/>
          </w:tcPr>
          <w:p w:rsidR="00A076ED" w:rsidRPr="0059100B" w:rsidRDefault="00A076ED" w:rsidP="00A076ED">
            <w:pPr>
              <w:jc w:val="both"/>
              <w:rPr>
                <w:rFonts w:ascii="Cambria" w:hAnsi="Cambria"/>
                <w:sz w:val="21"/>
                <w:szCs w:val="21"/>
              </w:rPr>
            </w:pPr>
            <w:r w:rsidRPr="0059100B">
              <w:rPr>
                <w:rFonts w:ascii="Cambria" w:hAnsi="Cambria"/>
                <w:sz w:val="21"/>
                <w:szCs w:val="21"/>
              </w:rPr>
              <w:t>128GB ECC DDR4-2400 (8x16GB), 2133 MHz memory; 16DIMM Slots - all slots should be on motherboard itself. Option for upgradeability up to 2048 GB required.</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lastRenderedPageBreak/>
              <w:t>7</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Hard disk</w:t>
            </w:r>
          </w:p>
        </w:tc>
        <w:tc>
          <w:tcPr>
            <w:tcW w:w="2587" w:type="dxa"/>
          </w:tcPr>
          <w:p w:rsidR="00A076ED" w:rsidRPr="0059100B" w:rsidRDefault="00A076ED" w:rsidP="00A076ED">
            <w:pPr>
              <w:jc w:val="both"/>
              <w:rPr>
                <w:rFonts w:ascii="Cambria" w:hAnsi="Cambria"/>
                <w:sz w:val="21"/>
                <w:szCs w:val="21"/>
              </w:rPr>
            </w:pPr>
            <w:r w:rsidRPr="0059100B">
              <w:rPr>
                <w:rFonts w:ascii="Cambria" w:hAnsi="Cambria"/>
                <w:sz w:val="21"/>
                <w:szCs w:val="21"/>
              </w:rPr>
              <w:t>PCI Express x4 based 512GB SSD Drive for OS.</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8</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Additional Disk</w:t>
            </w:r>
          </w:p>
        </w:tc>
        <w:tc>
          <w:tcPr>
            <w:tcW w:w="2587" w:type="dxa"/>
          </w:tcPr>
          <w:p w:rsidR="00A076ED" w:rsidRPr="0059100B" w:rsidRDefault="00A076ED" w:rsidP="00A076ED">
            <w:pPr>
              <w:jc w:val="both"/>
              <w:rPr>
                <w:rFonts w:ascii="Cambria" w:hAnsi="Cambria"/>
                <w:sz w:val="21"/>
                <w:szCs w:val="21"/>
              </w:rPr>
            </w:pPr>
            <w:r w:rsidRPr="0059100B">
              <w:rPr>
                <w:rFonts w:ascii="Cambria" w:hAnsi="Cambria"/>
                <w:sz w:val="21"/>
                <w:szCs w:val="21"/>
              </w:rPr>
              <w:t>2TB</w:t>
            </w:r>
            <w:r>
              <w:rPr>
                <w:rFonts w:ascii="Cambria" w:hAnsi="Cambria"/>
                <w:sz w:val="21"/>
                <w:szCs w:val="21"/>
              </w:rPr>
              <w:t>, 2 Units</w:t>
            </w:r>
            <w:r w:rsidRPr="0059100B">
              <w:rPr>
                <w:rFonts w:ascii="Cambria" w:hAnsi="Cambria"/>
                <w:sz w:val="21"/>
                <w:szCs w:val="21"/>
              </w:rPr>
              <w:t xml:space="preserve"> (</w:t>
            </w:r>
            <w:r>
              <w:rPr>
                <w:rFonts w:ascii="Cambria" w:hAnsi="Cambria"/>
                <w:sz w:val="21"/>
                <w:szCs w:val="21"/>
              </w:rPr>
              <w:t xml:space="preserve">Total </w:t>
            </w:r>
            <w:r w:rsidRPr="0059100B">
              <w:rPr>
                <w:rFonts w:ascii="Cambria" w:hAnsi="Cambria"/>
                <w:sz w:val="21"/>
                <w:szCs w:val="21"/>
              </w:rPr>
              <w:t>4TB) SATA Hard Drive 7200 RPM</w:t>
            </w:r>
          </w:p>
          <w:p w:rsidR="00A076ED" w:rsidRPr="0059100B" w:rsidRDefault="00A076ED" w:rsidP="00A076ED">
            <w:pPr>
              <w:jc w:val="both"/>
              <w:rPr>
                <w:rFonts w:ascii="Cambria" w:hAnsi="Cambria"/>
                <w:sz w:val="21"/>
                <w:szCs w:val="21"/>
              </w:rPr>
            </w:pPr>
            <w:r w:rsidRPr="0059100B">
              <w:rPr>
                <w:rFonts w:ascii="Cambria" w:hAnsi="Cambria"/>
                <w:sz w:val="21"/>
                <w:szCs w:val="21"/>
              </w:rPr>
              <w:t>Provision for upgrading with additional 8 X SAS and 4 X SATA drives to be provided in future</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Pr="00DF0286" w:rsidRDefault="00A076ED" w:rsidP="00A076ED">
            <w:pPr>
              <w:snapToGrid w:val="0"/>
              <w:jc w:val="center"/>
              <w:rPr>
                <w:b/>
                <w:bCs/>
                <w:sz w:val="20"/>
                <w:szCs w:val="20"/>
              </w:rPr>
            </w:pPr>
            <w:r>
              <w:rPr>
                <w:b/>
                <w:bCs/>
                <w:sz w:val="20"/>
                <w:szCs w:val="20"/>
              </w:rPr>
              <w:t>9</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Monitor</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Professional Unit with </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Display size (diagonal): 61 cm (24")</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Aspect ratio: Widescreen (16:10)</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Native resolution: WUXGA (1920 x 1200 @ 60 Hz)</w:t>
            </w:r>
          </w:p>
          <w:p w:rsidR="00A076ED" w:rsidRPr="0059100B" w:rsidRDefault="00A076ED" w:rsidP="00A076ED">
            <w:pPr>
              <w:jc w:val="both"/>
              <w:rPr>
                <w:rFonts w:ascii="Cambria" w:eastAsia="Cambria" w:hAnsi="Cambria" w:cs="Cambria"/>
                <w:b/>
                <w:bCs/>
                <w:sz w:val="21"/>
                <w:szCs w:val="21"/>
              </w:rPr>
            </w:pPr>
            <w:r w:rsidRPr="0059100B">
              <w:rPr>
                <w:rFonts w:ascii="Cambria" w:eastAsia="Cambria" w:hAnsi="Cambria" w:cs="Cambria"/>
                <w:b/>
                <w:bCs/>
                <w:sz w:val="21"/>
                <w:szCs w:val="21"/>
              </w:rPr>
              <w:t>Along with the Display features</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-Plug and Play</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-Anti-glare</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-User programmable</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-Language selection</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-On-screen controls</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-LED Backlights</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-In plane switching</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-Physical security</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-Security Lock-Ready</w:t>
            </w:r>
          </w:p>
          <w:p w:rsidR="00A076ED" w:rsidRPr="0059100B" w:rsidRDefault="00A076ED" w:rsidP="00A076ED">
            <w:pPr>
              <w:jc w:val="both"/>
              <w:rPr>
                <w:rFonts w:ascii="Cambria" w:eastAsia="Cambria" w:hAnsi="Cambria" w:cs="Cambria"/>
                <w:b/>
                <w:bCs/>
                <w:sz w:val="21"/>
                <w:szCs w:val="21"/>
              </w:rPr>
            </w:pPr>
            <w:r w:rsidRPr="0059100B">
              <w:rPr>
                <w:rFonts w:ascii="Cambria" w:eastAsia="Cambria" w:hAnsi="Cambria" w:cs="Cambria"/>
                <w:b/>
                <w:bCs/>
                <w:sz w:val="21"/>
                <w:szCs w:val="21"/>
              </w:rPr>
              <w:t>Connectivity</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Input connector</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lastRenderedPageBreak/>
              <w:t>1 VGA</w:t>
            </w:r>
          </w:p>
          <w:p w:rsidR="00A076ED" w:rsidRPr="0059100B" w:rsidRDefault="00A076ED" w:rsidP="00A076ED">
            <w:pPr>
              <w:tabs>
                <w:tab w:val="left" w:pos="1798"/>
              </w:tabs>
              <w:jc w:val="both"/>
              <w:rPr>
                <w:rFonts w:ascii="Cambria" w:eastAsia="Cambria" w:hAnsi="Cambria" w:cs="Cambria"/>
                <w:sz w:val="21"/>
                <w:szCs w:val="21"/>
              </w:rPr>
            </w:pPr>
            <w:r w:rsidRPr="0059100B">
              <w:rPr>
                <w:rFonts w:ascii="Cambria" w:eastAsia="Cambria" w:hAnsi="Cambria" w:cs="Cambria"/>
                <w:sz w:val="21"/>
                <w:szCs w:val="21"/>
              </w:rPr>
              <w:t>1 DisplayPort (with HDCP support)</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1 DVI-D (with HDCP support)</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Ports</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5 USB 2.0 (one upstream, four downstream)</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lastRenderedPageBreak/>
              <w:t>10</w:t>
            </w:r>
          </w:p>
        </w:tc>
        <w:tc>
          <w:tcPr>
            <w:tcW w:w="143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Slots</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2 x External 5.25’’</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4 x Internal 3.5’’</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System should be able to support a total of 16 Hard drives along with a DVD drive.</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rPr>
          <w:trHeight w:val="1197"/>
        </w:trPr>
        <w:tc>
          <w:tcPr>
            <w:tcW w:w="526" w:type="dxa"/>
          </w:tcPr>
          <w:p w:rsidR="00A076ED" w:rsidRDefault="00A076ED" w:rsidP="00A076ED">
            <w:pPr>
              <w:snapToGrid w:val="0"/>
              <w:jc w:val="center"/>
              <w:rPr>
                <w:b/>
                <w:bCs/>
                <w:sz w:val="20"/>
                <w:szCs w:val="20"/>
              </w:rPr>
            </w:pPr>
            <w:r>
              <w:rPr>
                <w:b/>
                <w:bCs/>
                <w:sz w:val="20"/>
                <w:szCs w:val="20"/>
              </w:rPr>
              <w:t>11</w:t>
            </w:r>
          </w:p>
        </w:tc>
        <w:tc>
          <w:tcPr>
            <w:tcW w:w="143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Ports</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Front: 4 x USB 3.0</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Rear: 4 x USB 3.0, 2 x USB 2.0, </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2 x RJ45 LAN ports with support for Load Balancing and Teaming</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1 Serial Port</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12</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DVD-RW</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Yes</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13</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Speaker</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Internal Speaker</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14</w:t>
            </w:r>
          </w:p>
        </w:tc>
        <w:tc>
          <w:tcPr>
            <w:tcW w:w="143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Chassis</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Completely tool less chassis with handles in front and rear side. Provision for Kensington lock and Panel lock required. System should be rack-mountable.</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lastRenderedPageBreak/>
              <w:t>15</w:t>
            </w:r>
          </w:p>
        </w:tc>
        <w:tc>
          <w:tcPr>
            <w:tcW w:w="143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Remote Collaboration Solution</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Hardware or Software based Remote Collaboration system which can help remotely access 3D data across network has to be supplied with the system. </w:t>
            </w:r>
          </w:p>
          <w:p w:rsidR="00A076ED" w:rsidRPr="0059100B" w:rsidRDefault="00A076ED" w:rsidP="00A076ED">
            <w:pPr>
              <w:jc w:val="both"/>
              <w:rPr>
                <w:rFonts w:ascii="Cambria" w:eastAsia="Cambria" w:hAnsi="Cambria" w:cs="Cambria"/>
                <w:sz w:val="21"/>
                <w:szCs w:val="21"/>
              </w:rPr>
            </w:pPr>
            <w:r>
              <w:rPr>
                <w:rFonts w:ascii="Cambria" w:eastAsia="Cambria" w:hAnsi="Cambria" w:cs="Cambria"/>
                <w:sz w:val="21"/>
                <w:szCs w:val="21"/>
              </w:rPr>
              <w:t>-</w:t>
            </w:r>
            <w:r w:rsidRPr="0059100B">
              <w:rPr>
                <w:rFonts w:ascii="Cambria" w:eastAsia="Cambria" w:hAnsi="Cambria" w:cs="Cambria"/>
                <w:sz w:val="21"/>
                <w:szCs w:val="21"/>
              </w:rPr>
              <w:t xml:space="preserve">It should allow collaboration between multiple participants on an OpenGL 3D or DirectX applications. </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 It should support One to One for remote work and One to many for collaboration with keyboard and mouse control. </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Application should be stateless and should not transfer actual data over the network.</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 Pixel information or images should be 128 SSL encrypted. </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Should work on both Linux and Windows, and should be inter-operable.</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16</w:t>
            </w:r>
          </w:p>
        </w:tc>
        <w:tc>
          <w:tcPr>
            <w:tcW w:w="143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Additional Software</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1. The hardware vendor should supply an automatic system performance tuning and monitoring software on Windows. </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 xml:space="preserve">2. The tuning software should have modules for resource monitoring over a long period of time, and should be capable of </w:t>
            </w:r>
            <w:r w:rsidRPr="0059100B">
              <w:rPr>
                <w:rFonts w:ascii="Cambria" w:eastAsia="Cambria" w:hAnsi="Cambria" w:cs="Cambria"/>
                <w:sz w:val="21"/>
                <w:szCs w:val="21"/>
              </w:rPr>
              <w:lastRenderedPageBreak/>
              <w:t>showing GPU utilization (GPU, Graphics memory and Codec activity) for both Graphics and GPU Compute cards.</w:t>
            </w:r>
          </w:p>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3. A complete Offline Diagnostics and Asset Discovery software suite should be supplied along with the system.</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lastRenderedPageBreak/>
              <w:t>17</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Mouse</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USB Optical Mouse</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18</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Keyboard</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Multimedia Keyboard</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19</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I/O Card</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 xml:space="preserve">Thunderbolt 2 </w:t>
            </w:r>
            <w:proofErr w:type="spellStart"/>
            <w:r w:rsidRPr="0059100B">
              <w:rPr>
                <w:rFonts w:ascii="Cambria" w:eastAsia="Cambria" w:hAnsi="Cambria" w:cs="Cambria"/>
                <w:sz w:val="21"/>
                <w:szCs w:val="21"/>
              </w:rPr>
              <w:t>PCLe</w:t>
            </w:r>
            <w:proofErr w:type="spellEnd"/>
            <w:r w:rsidRPr="0059100B">
              <w:rPr>
                <w:rFonts w:ascii="Cambria" w:eastAsia="Cambria" w:hAnsi="Cambria" w:cs="Cambria"/>
                <w:sz w:val="21"/>
                <w:szCs w:val="21"/>
              </w:rPr>
              <w:t xml:space="preserve"> Card</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20</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OS</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Precision Resource DVD</w:t>
            </w:r>
          </w:p>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Windows 10 Pro (64bit) English</w:t>
            </w:r>
          </w:p>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Windows 10 Pro OS Recovery 64bit - DVD</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21</w:t>
            </w:r>
          </w:p>
        </w:tc>
        <w:tc>
          <w:tcPr>
            <w:tcW w:w="143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Warranty</w:t>
            </w:r>
          </w:p>
        </w:tc>
        <w:tc>
          <w:tcPr>
            <w:tcW w:w="2587" w:type="dxa"/>
          </w:tcPr>
          <w:p w:rsidR="00A076ED" w:rsidRPr="0059100B" w:rsidRDefault="00A076ED" w:rsidP="00A076ED">
            <w:pPr>
              <w:jc w:val="both"/>
              <w:rPr>
                <w:rFonts w:ascii="Cambria" w:hAnsi="Cambria"/>
                <w:sz w:val="21"/>
                <w:szCs w:val="21"/>
              </w:rPr>
            </w:pPr>
            <w:r w:rsidRPr="0059100B">
              <w:rPr>
                <w:rFonts w:ascii="Cambria" w:eastAsia="Cambria" w:hAnsi="Cambria" w:cs="Cambria"/>
                <w:sz w:val="21"/>
                <w:szCs w:val="21"/>
              </w:rPr>
              <w:t>Three Years</w:t>
            </w:r>
            <w:r w:rsidRPr="0059100B">
              <w:rPr>
                <w:rFonts w:ascii="Cambria" w:hAnsi="Cambria"/>
                <w:sz w:val="21"/>
                <w:szCs w:val="21"/>
              </w:rPr>
              <w:t xml:space="preserve"> </w:t>
            </w:r>
            <w:r w:rsidRPr="0059100B">
              <w:rPr>
                <w:rFonts w:ascii="Cambria" w:eastAsia="Cambria" w:hAnsi="Cambria" w:cs="Cambria"/>
                <w:sz w:val="21"/>
                <w:szCs w:val="21"/>
              </w:rPr>
              <w:t>onsite parts and labor warranty for system and monitor</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r w:rsidR="00A076ED" w:rsidRPr="00DF0286" w:rsidTr="00A076ED">
        <w:tc>
          <w:tcPr>
            <w:tcW w:w="526" w:type="dxa"/>
          </w:tcPr>
          <w:p w:rsidR="00A076ED" w:rsidRDefault="00A076ED" w:rsidP="00A076ED">
            <w:pPr>
              <w:snapToGrid w:val="0"/>
              <w:jc w:val="center"/>
              <w:rPr>
                <w:b/>
                <w:bCs/>
                <w:sz w:val="20"/>
                <w:szCs w:val="20"/>
              </w:rPr>
            </w:pPr>
            <w:r>
              <w:rPr>
                <w:b/>
                <w:bCs/>
                <w:sz w:val="20"/>
                <w:szCs w:val="20"/>
              </w:rPr>
              <w:t>22</w:t>
            </w:r>
          </w:p>
        </w:tc>
        <w:tc>
          <w:tcPr>
            <w:tcW w:w="143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Vendor Status</w:t>
            </w:r>
          </w:p>
        </w:tc>
        <w:tc>
          <w:tcPr>
            <w:tcW w:w="2587" w:type="dxa"/>
          </w:tcPr>
          <w:p w:rsidR="00A076ED" w:rsidRPr="0059100B" w:rsidRDefault="00A076ED" w:rsidP="00A076ED">
            <w:pPr>
              <w:jc w:val="both"/>
              <w:rPr>
                <w:rFonts w:ascii="Cambria" w:eastAsia="Cambria" w:hAnsi="Cambria" w:cs="Cambria"/>
                <w:sz w:val="21"/>
                <w:szCs w:val="21"/>
              </w:rPr>
            </w:pPr>
            <w:r w:rsidRPr="0059100B">
              <w:rPr>
                <w:rFonts w:ascii="Cambria" w:eastAsia="Cambria" w:hAnsi="Cambria" w:cs="Cambria"/>
                <w:sz w:val="21"/>
                <w:szCs w:val="21"/>
              </w:rPr>
              <w:t>The hardware vendor should be a reputed concern, having global presence in multiple countries. Vendor should have ISO certifications.</w:t>
            </w:r>
          </w:p>
        </w:tc>
        <w:tc>
          <w:tcPr>
            <w:tcW w:w="1453" w:type="dxa"/>
          </w:tcPr>
          <w:p w:rsidR="00A076ED" w:rsidRPr="00DF0286" w:rsidRDefault="00A076ED" w:rsidP="00A076ED">
            <w:pPr>
              <w:snapToGrid w:val="0"/>
              <w:ind w:left="360"/>
              <w:jc w:val="center"/>
              <w:rPr>
                <w:b/>
                <w:bCs/>
                <w:sz w:val="20"/>
                <w:szCs w:val="20"/>
              </w:rPr>
            </w:pPr>
          </w:p>
        </w:tc>
        <w:tc>
          <w:tcPr>
            <w:tcW w:w="1224" w:type="dxa"/>
          </w:tcPr>
          <w:p w:rsidR="00A076ED" w:rsidRPr="00DF0286" w:rsidRDefault="00A076ED" w:rsidP="00A076ED">
            <w:pPr>
              <w:snapToGrid w:val="0"/>
              <w:ind w:left="63"/>
              <w:jc w:val="center"/>
              <w:rPr>
                <w:b/>
                <w:bCs/>
                <w:sz w:val="20"/>
                <w:szCs w:val="20"/>
              </w:rPr>
            </w:pPr>
          </w:p>
        </w:tc>
        <w:tc>
          <w:tcPr>
            <w:tcW w:w="1417" w:type="dxa"/>
          </w:tcPr>
          <w:p w:rsidR="00A076ED" w:rsidRPr="00DF0286" w:rsidRDefault="00A076ED" w:rsidP="00A076ED">
            <w:pPr>
              <w:snapToGrid w:val="0"/>
              <w:ind w:left="360"/>
              <w:jc w:val="center"/>
              <w:rPr>
                <w:b/>
                <w:bCs/>
                <w:sz w:val="20"/>
                <w:szCs w:val="20"/>
              </w:rPr>
            </w:pPr>
          </w:p>
        </w:tc>
        <w:tc>
          <w:tcPr>
            <w:tcW w:w="1251" w:type="dxa"/>
          </w:tcPr>
          <w:p w:rsidR="00A076ED" w:rsidRPr="00DF0286" w:rsidRDefault="00A076ED" w:rsidP="00A076ED">
            <w:pPr>
              <w:snapToGrid w:val="0"/>
              <w:ind w:left="360"/>
              <w:jc w:val="center"/>
              <w:rPr>
                <w:b/>
                <w:bCs/>
                <w:sz w:val="20"/>
                <w:szCs w:val="20"/>
              </w:rPr>
            </w:pPr>
          </w:p>
        </w:tc>
      </w:tr>
    </w:tbl>
    <w:p w:rsidR="001559FC" w:rsidRDefault="00EE7CA8" w:rsidP="00EE7CA8">
      <w:pPr>
        <w:rPr>
          <w:b/>
          <w:sz w:val="20"/>
          <w:szCs w:val="20"/>
        </w:rPr>
      </w:pPr>
      <w:r w:rsidRPr="002C297E">
        <w:rPr>
          <w:b/>
          <w:sz w:val="20"/>
          <w:szCs w:val="20"/>
        </w:rPr>
        <w:t xml:space="preserve">                                                                                                                                                       </w:t>
      </w:r>
      <w:r>
        <w:rPr>
          <w:b/>
          <w:sz w:val="20"/>
          <w:szCs w:val="20"/>
        </w:rPr>
        <w:tab/>
      </w:r>
      <w:r w:rsidRPr="002C297E">
        <w:rPr>
          <w:b/>
          <w:sz w:val="20"/>
          <w:szCs w:val="20"/>
        </w:rPr>
        <w:t xml:space="preserve">    </w:t>
      </w: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5C1F3E" w:rsidRDefault="005C1F3E" w:rsidP="001559FC">
      <w:pPr>
        <w:jc w:val="right"/>
        <w:rPr>
          <w:b/>
          <w:sz w:val="20"/>
          <w:szCs w:val="20"/>
        </w:rPr>
      </w:pPr>
    </w:p>
    <w:p w:rsidR="00EE7CA8" w:rsidRPr="002C297E" w:rsidRDefault="00EE7CA8" w:rsidP="001559FC">
      <w:pPr>
        <w:jc w:val="right"/>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FD371E">
        <w:rPr>
          <w:rFonts w:ascii="Century Gothic" w:hAnsi="Century Gothic"/>
          <w:b/>
          <w:sz w:val="20"/>
          <w:szCs w:val="20"/>
          <w:u w:val="single"/>
        </w:rPr>
        <w:t>CIAB/1(</w:t>
      </w:r>
      <w:r w:rsidR="00EE2E3A">
        <w:rPr>
          <w:rFonts w:ascii="Century Gothic" w:hAnsi="Century Gothic"/>
          <w:b/>
          <w:sz w:val="20"/>
          <w:szCs w:val="20"/>
          <w:u w:val="single"/>
        </w:rPr>
        <w:t>4</w:t>
      </w:r>
      <w:r w:rsidR="00741426">
        <w:rPr>
          <w:rFonts w:ascii="Century Gothic" w:hAnsi="Century Gothic"/>
          <w:b/>
          <w:sz w:val="20"/>
          <w:szCs w:val="20"/>
          <w:u w:val="single"/>
        </w:rPr>
        <w:t>6</w:t>
      </w:r>
      <w:r w:rsidR="00577682">
        <w:rPr>
          <w:rFonts w:ascii="Century Gothic" w:hAnsi="Century Gothic"/>
          <w:b/>
          <w:sz w:val="20"/>
          <w:szCs w:val="20"/>
          <w:u w:val="single"/>
        </w:rPr>
        <w:t>2</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00316C1A" w:rsidRPr="001B673D">
        <w:rPr>
          <w:b/>
          <w:sz w:val="20"/>
          <w:szCs w:val="20"/>
          <w:lang w:val="en-US"/>
        </w:rPr>
        <w:t xml:space="preserve">dated </w:t>
      </w:r>
      <w:r w:rsidR="00666F11">
        <w:rPr>
          <w:b/>
          <w:sz w:val="20"/>
          <w:szCs w:val="20"/>
          <w:lang w:val="en-US"/>
        </w:rPr>
        <w:t>1</w:t>
      </w:r>
      <w:r w:rsidR="00186D30">
        <w:rPr>
          <w:b/>
          <w:sz w:val="20"/>
          <w:szCs w:val="20"/>
          <w:lang w:val="en-US"/>
        </w:rPr>
        <w:t>4</w:t>
      </w:r>
      <w:r w:rsidR="00666F11">
        <w:rPr>
          <w:b/>
          <w:sz w:val="20"/>
          <w:szCs w:val="20"/>
          <w:lang w:val="en-US"/>
        </w:rPr>
        <w:t>.12.2017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w:t>
      </w:r>
      <w:r w:rsidR="0067451E">
        <w:rPr>
          <w:rFonts w:ascii="Century Gothic" w:hAnsi="Century Gothic"/>
          <w:b/>
          <w:sz w:val="20"/>
          <w:szCs w:val="20"/>
          <w:u w:val="single"/>
        </w:rPr>
        <w:t>4</w:t>
      </w:r>
      <w:r w:rsidR="00577682">
        <w:rPr>
          <w:rFonts w:ascii="Century Gothic" w:hAnsi="Century Gothic"/>
          <w:b/>
          <w:sz w:val="20"/>
          <w:szCs w:val="20"/>
          <w:u w:val="single"/>
        </w:rPr>
        <w:t>62</w:t>
      </w:r>
      <w:r w:rsidR="000829AC">
        <w:rPr>
          <w:rFonts w:ascii="Century Gothic" w:hAnsi="Century Gothic"/>
          <w:b/>
          <w:sz w:val="20"/>
          <w:szCs w:val="20"/>
          <w:u w:val="single"/>
        </w:rPr>
        <w:t>)/17-18/N</w:t>
      </w:r>
      <w:r w:rsidR="005D53F4">
        <w:rPr>
          <w:rFonts w:ascii="Century Gothic" w:hAnsi="Century Gothic"/>
          <w:b/>
          <w:sz w:val="20"/>
          <w:szCs w:val="20"/>
          <w:u w:val="single"/>
        </w:rPr>
        <w:t>-</w:t>
      </w:r>
      <w:proofErr w:type="spellStart"/>
      <w:r w:rsidR="000829AC">
        <w:rPr>
          <w:rFonts w:ascii="Century Gothic" w:hAnsi="Century Gothic"/>
          <w:b/>
          <w:sz w:val="20"/>
          <w:szCs w:val="20"/>
          <w:u w:val="single"/>
        </w:rPr>
        <w:t>Pur</w:t>
      </w:r>
      <w:proofErr w:type="spellEnd"/>
      <w:r w:rsidR="000829AC" w:rsidRPr="001B673D">
        <w:rPr>
          <w:b/>
          <w:sz w:val="20"/>
          <w:szCs w:val="20"/>
          <w:lang w:val="en-US"/>
        </w:rPr>
        <w:t xml:space="preserve"> </w:t>
      </w:r>
      <w:r w:rsidRPr="001B673D">
        <w:rPr>
          <w:b/>
          <w:sz w:val="20"/>
          <w:szCs w:val="20"/>
          <w:lang w:val="en-US"/>
        </w:rPr>
        <w:t>dated</w:t>
      </w:r>
      <w:r w:rsidR="00CF0DC4">
        <w:rPr>
          <w:b/>
          <w:sz w:val="20"/>
          <w:szCs w:val="20"/>
          <w:lang w:val="en-US"/>
        </w:rPr>
        <w:t xml:space="preserve"> </w:t>
      </w:r>
      <w:r w:rsidR="00666F11">
        <w:rPr>
          <w:b/>
          <w:sz w:val="20"/>
          <w:szCs w:val="20"/>
          <w:lang w:val="en-US"/>
        </w:rPr>
        <w:t>1</w:t>
      </w:r>
      <w:r w:rsidR="00186D30">
        <w:rPr>
          <w:b/>
          <w:sz w:val="20"/>
          <w:szCs w:val="20"/>
          <w:lang w:val="en-US"/>
        </w:rPr>
        <w:t>4</w:t>
      </w:r>
      <w:r w:rsidR="00666F11">
        <w:rPr>
          <w:b/>
          <w:sz w:val="20"/>
          <w:szCs w:val="20"/>
          <w:lang w:val="en-US"/>
        </w:rPr>
        <w:t>.12.2017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Pr="00C96BAB" w:rsidRDefault="00EE7CA8" w:rsidP="00577682">
      <w:pPr>
        <w:spacing w:after="0"/>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r w:rsidR="00FF113A">
        <w:rPr>
          <w:rFonts w:ascii="Arial" w:hAnsi="Arial" w:cs="Arial"/>
        </w:rPr>
        <w:t>is</w:t>
      </w:r>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723E5F">
      <w:pPr>
        <w:spacing w:after="0"/>
        <w:ind w:hanging="709"/>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577682" w:rsidRDefault="00577682" w:rsidP="00EE7CA8">
      <w:pPr>
        <w:jc w:val="right"/>
        <w:rPr>
          <w:rFonts w:ascii="Century Gothic" w:hAnsi="Century Gothic"/>
          <w:b/>
          <w:color w:val="FF0000"/>
          <w:sz w:val="18"/>
          <w:szCs w:val="18"/>
        </w:rPr>
      </w:pPr>
    </w:p>
    <w:p w:rsidR="00EE7CA8" w:rsidRPr="009D32F9" w:rsidRDefault="00EE7CA8" w:rsidP="00EE7CA8">
      <w:pPr>
        <w:jc w:val="right"/>
        <w:rPr>
          <w:rFonts w:ascii="Century Gothic" w:hAnsi="Century Gothic"/>
          <w:b/>
          <w:color w:val="FF0000"/>
          <w:sz w:val="18"/>
          <w:szCs w:val="18"/>
        </w:rPr>
      </w:pP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FF113A"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FF113A">
        <w:rPr>
          <w:rFonts w:ascii="Century Gothic" w:hAnsi="Century Gothic"/>
          <w:sz w:val="18"/>
          <w:szCs w:val="18"/>
        </w:rPr>
        <w:t>CIAB</w:t>
      </w:r>
      <w:r w:rsidR="00FF113A"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8E" w:rsidRDefault="00631D8E">
      <w:pPr>
        <w:spacing w:after="0" w:line="240" w:lineRule="auto"/>
      </w:pPr>
      <w:r>
        <w:separator/>
      </w:r>
    </w:p>
  </w:endnote>
  <w:endnote w:type="continuationSeparator" w:id="0">
    <w:p w:rsidR="00631D8E" w:rsidRDefault="0063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E5" w:rsidRDefault="009F47E5" w:rsidP="00C1416A">
    <w:pPr>
      <w:pStyle w:val="Footer"/>
      <w:pBdr>
        <w:bottom w:val="single" w:sz="6" w:space="1" w:color="auto"/>
      </w:pBdr>
    </w:pPr>
  </w:p>
  <w:p w:rsidR="009F47E5" w:rsidRPr="00DD5BA3" w:rsidRDefault="009F47E5"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9F47E5" w:rsidRPr="00DD5BA3" w:rsidRDefault="009F47E5" w:rsidP="00450612">
    <w:pPr>
      <w:pStyle w:val="Footer"/>
      <w:rPr>
        <w:b/>
      </w:rPr>
    </w:pPr>
    <w:r>
      <w:rPr>
        <w:b/>
      </w:rPr>
      <w:t>Website: www.ciab.res.in</w:t>
    </w:r>
    <w:r w:rsidRPr="00DD5BA3">
      <w:rPr>
        <w:b/>
      </w:rPr>
      <w:t xml:space="preserve">                                      </w:t>
    </w:r>
    <w:r>
      <w:rPr>
        <w:b/>
      </w:rPr>
      <w:t xml:space="preserve">                         Fax: 0172- 5221499</w:t>
    </w:r>
  </w:p>
  <w:p w:rsidR="009F47E5" w:rsidRPr="00566C44" w:rsidRDefault="009F47E5"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8E" w:rsidRDefault="00631D8E">
      <w:pPr>
        <w:spacing w:after="0" w:line="240" w:lineRule="auto"/>
      </w:pPr>
      <w:r>
        <w:separator/>
      </w:r>
    </w:p>
  </w:footnote>
  <w:footnote w:type="continuationSeparator" w:id="0">
    <w:p w:rsidR="00631D8E" w:rsidRDefault="00631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E5" w:rsidRDefault="009F47E5"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9F47E5" w:rsidRPr="00DD5BA3" w:rsidRDefault="009F47E5"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F47E5" w:rsidRPr="00DD5BA3" w:rsidRDefault="009F47E5"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F47E5" w:rsidRPr="005A046B" w:rsidRDefault="009F47E5"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9F47E5" w:rsidRPr="005A046B" w:rsidRDefault="009F47E5"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9F47E5" w:rsidRPr="00DD5BA3" w:rsidRDefault="009F47E5" w:rsidP="00C1416A">
                          <w:pPr>
                            <w:pStyle w:val="Header"/>
                            <w:spacing w:line="276" w:lineRule="auto"/>
                            <w:jc w:val="center"/>
                            <w:rPr>
                              <w:rFonts w:ascii="Arial" w:hAnsi="Arial" w:cs="Arial"/>
                              <w:b/>
                              <w:sz w:val="20"/>
                            </w:rPr>
                          </w:pPr>
                        </w:p>
                        <w:p w:rsidR="009F47E5" w:rsidRDefault="009F47E5" w:rsidP="00C1416A">
                          <w:pPr>
                            <w:pStyle w:val="Header"/>
                            <w:spacing w:line="276" w:lineRule="auto"/>
                            <w:jc w:val="center"/>
                            <w:rPr>
                              <w:rFonts w:ascii="Arial" w:hAnsi="Arial" w:cs="Arial"/>
                              <w:b/>
                              <w:color w:val="92D050"/>
                              <w:sz w:val="20"/>
                            </w:rPr>
                          </w:pPr>
                        </w:p>
                        <w:p w:rsidR="009F47E5" w:rsidRDefault="009F47E5" w:rsidP="00C1416A">
                          <w:pPr>
                            <w:pStyle w:val="Header"/>
                            <w:spacing w:line="276" w:lineRule="auto"/>
                            <w:jc w:val="center"/>
                            <w:rPr>
                              <w:rFonts w:ascii="Arial" w:hAnsi="Arial" w:cs="Arial"/>
                              <w:b/>
                              <w:color w:val="92D050"/>
                              <w:sz w:val="20"/>
                            </w:rPr>
                          </w:pPr>
                        </w:p>
                        <w:p w:rsidR="009F47E5" w:rsidRPr="00826ABB" w:rsidRDefault="009F47E5"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9F47E5" w:rsidRPr="00DD5BA3" w:rsidRDefault="009F47E5"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9F47E5" w:rsidRPr="00DD5BA3" w:rsidRDefault="009F47E5"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9F47E5" w:rsidRPr="005A046B" w:rsidRDefault="009F47E5"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9F47E5" w:rsidRPr="005A046B" w:rsidRDefault="009F47E5"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9F47E5" w:rsidRPr="00DD5BA3" w:rsidRDefault="009F47E5" w:rsidP="00C1416A">
                    <w:pPr>
                      <w:pStyle w:val="Header"/>
                      <w:spacing w:line="276" w:lineRule="auto"/>
                      <w:jc w:val="center"/>
                      <w:rPr>
                        <w:rFonts w:ascii="Arial" w:hAnsi="Arial" w:cs="Arial"/>
                        <w:b/>
                        <w:sz w:val="20"/>
                      </w:rPr>
                    </w:pPr>
                  </w:p>
                  <w:p w:rsidR="009F47E5" w:rsidRDefault="009F47E5" w:rsidP="00C1416A">
                    <w:pPr>
                      <w:pStyle w:val="Header"/>
                      <w:spacing w:line="276" w:lineRule="auto"/>
                      <w:jc w:val="center"/>
                      <w:rPr>
                        <w:rFonts w:ascii="Arial" w:hAnsi="Arial" w:cs="Arial"/>
                        <w:b/>
                        <w:color w:val="92D050"/>
                        <w:sz w:val="20"/>
                      </w:rPr>
                    </w:pPr>
                  </w:p>
                  <w:p w:rsidR="009F47E5" w:rsidRDefault="009F47E5" w:rsidP="00C1416A">
                    <w:pPr>
                      <w:pStyle w:val="Header"/>
                      <w:spacing w:line="276" w:lineRule="auto"/>
                      <w:jc w:val="center"/>
                      <w:rPr>
                        <w:rFonts w:ascii="Arial" w:hAnsi="Arial" w:cs="Arial"/>
                        <w:b/>
                        <w:color w:val="92D050"/>
                        <w:sz w:val="20"/>
                      </w:rPr>
                    </w:pPr>
                  </w:p>
                  <w:p w:rsidR="009F47E5" w:rsidRPr="00826ABB" w:rsidRDefault="009F47E5"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9F47E5" w:rsidRDefault="009F47E5" w:rsidP="00C1416A">
    <w:pPr>
      <w:pStyle w:val="Header"/>
    </w:pPr>
  </w:p>
  <w:p w:rsidR="009F47E5" w:rsidRDefault="009F47E5" w:rsidP="00C1416A">
    <w:pPr>
      <w:pStyle w:val="Header"/>
    </w:pPr>
  </w:p>
  <w:p w:rsidR="009F47E5" w:rsidRDefault="009F47E5" w:rsidP="00C1416A">
    <w:pPr>
      <w:pStyle w:val="Header"/>
    </w:pPr>
  </w:p>
  <w:p w:rsidR="009F47E5" w:rsidRPr="007A4F55" w:rsidRDefault="009F47E5"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DC3482"/>
    <w:multiLevelType w:val="hybridMultilevel"/>
    <w:tmpl w:val="4394F3B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8"/>
  </w:num>
  <w:num w:numId="2">
    <w:abstractNumId w:val="14"/>
  </w:num>
  <w:num w:numId="3">
    <w:abstractNumId w:val="17"/>
  </w:num>
  <w:num w:numId="4">
    <w:abstractNumId w:val="0"/>
  </w:num>
  <w:num w:numId="5">
    <w:abstractNumId w:val="7"/>
  </w:num>
  <w:num w:numId="6">
    <w:abstractNumId w:val="1"/>
  </w:num>
  <w:num w:numId="7">
    <w:abstractNumId w:val="9"/>
  </w:num>
  <w:num w:numId="8">
    <w:abstractNumId w:val="2"/>
  </w:num>
  <w:num w:numId="9">
    <w:abstractNumId w:val="5"/>
  </w:num>
  <w:num w:numId="10">
    <w:abstractNumId w:val="15"/>
  </w:num>
  <w:num w:numId="11">
    <w:abstractNumId w:val="16"/>
  </w:num>
  <w:num w:numId="12">
    <w:abstractNumId w:val="12"/>
  </w:num>
  <w:num w:numId="13">
    <w:abstractNumId w:val="4"/>
  </w:num>
  <w:num w:numId="14">
    <w:abstractNumId w:val="13"/>
  </w:num>
  <w:num w:numId="15">
    <w:abstractNumId w:val="11"/>
  </w:num>
  <w:num w:numId="16">
    <w:abstractNumId w:val="10"/>
  </w:num>
  <w:num w:numId="17">
    <w:abstractNumId w:val="3"/>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033B"/>
    <w:rsid w:val="00051AFF"/>
    <w:rsid w:val="00056E88"/>
    <w:rsid w:val="00063F39"/>
    <w:rsid w:val="00072752"/>
    <w:rsid w:val="00076453"/>
    <w:rsid w:val="000829AC"/>
    <w:rsid w:val="00084654"/>
    <w:rsid w:val="00090AEA"/>
    <w:rsid w:val="00093703"/>
    <w:rsid w:val="00096AE0"/>
    <w:rsid w:val="000A25D3"/>
    <w:rsid w:val="000B14BC"/>
    <w:rsid w:val="000C41C5"/>
    <w:rsid w:val="000E12AB"/>
    <w:rsid w:val="00114CA0"/>
    <w:rsid w:val="00117358"/>
    <w:rsid w:val="00117EB0"/>
    <w:rsid w:val="0012470E"/>
    <w:rsid w:val="001264EF"/>
    <w:rsid w:val="001365F5"/>
    <w:rsid w:val="00146A61"/>
    <w:rsid w:val="00147FA3"/>
    <w:rsid w:val="00150CB8"/>
    <w:rsid w:val="001529A7"/>
    <w:rsid w:val="001559FC"/>
    <w:rsid w:val="00163BA4"/>
    <w:rsid w:val="0018037A"/>
    <w:rsid w:val="001862D2"/>
    <w:rsid w:val="00186D30"/>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10301"/>
    <w:rsid w:val="002124E9"/>
    <w:rsid w:val="00217DC2"/>
    <w:rsid w:val="00230F2A"/>
    <w:rsid w:val="00235B48"/>
    <w:rsid w:val="002510EB"/>
    <w:rsid w:val="00276F9A"/>
    <w:rsid w:val="0028444C"/>
    <w:rsid w:val="00290C73"/>
    <w:rsid w:val="002A00BE"/>
    <w:rsid w:val="002A06C5"/>
    <w:rsid w:val="002A4A36"/>
    <w:rsid w:val="002A4FDB"/>
    <w:rsid w:val="002C45C9"/>
    <w:rsid w:val="002D04B3"/>
    <w:rsid w:val="002D470E"/>
    <w:rsid w:val="002E0B17"/>
    <w:rsid w:val="002E4932"/>
    <w:rsid w:val="002F1093"/>
    <w:rsid w:val="002F3F3A"/>
    <w:rsid w:val="00307E9E"/>
    <w:rsid w:val="00316C1A"/>
    <w:rsid w:val="00317960"/>
    <w:rsid w:val="003218E9"/>
    <w:rsid w:val="00323E0A"/>
    <w:rsid w:val="00325628"/>
    <w:rsid w:val="00332110"/>
    <w:rsid w:val="003429C5"/>
    <w:rsid w:val="00367684"/>
    <w:rsid w:val="0038081A"/>
    <w:rsid w:val="003810B4"/>
    <w:rsid w:val="00384F32"/>
    <w:rsid w:val="003A0D67"/>
    <w:rsid w:val="003A6AF5"/>
    <w:rsid w:val="003B588D"/>
    <w:rsid w:val="003E161C"/>
    <w:rsid w:val="003E36BA"/>
    <w:rsid w:val="003E7D5E"/>
    <w:rsid w:val="003F0832"/>
    <w:rsid w:val="004077EC"/>
    <w:rsid w:val="00412677"/>
    <w:rsid w:val="00415118"/>
    <w:rsid w:val="00415950"/>
    <w:rsid w:val="00431364"/>
    <w:rsid w:val="00433A41"/>
    <w:rsid w:val="00441B50"/>
    <w:rsid w:val="00450612"/>
    <w:rsid w:val="00457981"/>
    <w:rsid w:val="00470C29"/>
    <w:rsid w:val="00484A21"/>
    <w:rsid w:val="004A1B1B"/>
    <w:rsid w:val="004B4842"/>
    <w:rsid w:val="004D2086"/>
    <w:rsid w:val="004E77A2"/>
    <w:rsid w:val="004F79F9"/>
    <w:rsid w:val="0050073B"/>
    <w:rsid w:val="00516552"/>
    <w:rsid w:val="00537D4F"/>
    <w:rsid w:val="005418DE"/>
    <w:rsid w:val="00547186"/>
    <w:rsid w:val="0055122A"/>
    <w:rsid w:val="00552CE9"/>
    <w:rsid w:val="00555485"/>
    <w:rsid w:val="00561D4C"/>
    <w:rsid w:val="00577682"/>
    <w:rsid w:val="00581ED5"/>
    <w:rsid w:val="0058339E"/>
    <w:rsid w:val="00587F0C"/>
    <w:rsid w:val="00595C43"/>
    <w:rsid w:val="00597493"/>
    <w:rsid w:val="005A046B"/>
    <w:rsid w:val="005A083E"/>
    <w:rsid w:val="005A3315"/>
    <w:rsid w:val="005C1F3E"/>
    <w:rsid w:val="005C35FA"/>
    <w:rsid w:val="005C7BB0"/>
    <w:rsid w:val="005D53F4"/>
    <w:rsid w:val="005D7BFF"/>
    <w:rsid w:val="005E068F"/>
    <w:rsid w:val="005E1B29"/>
    <w:rsid w:val="005E50B0"/>
    <w:rsid w:val="005F6636"/>
    <w:rsid w:val="00614113"/>
    <w:rsid w:val="00614F34"/>
    <w:rsid w:val="00627BFE"/>
    <w:rsid w:val="00630803"/>
    <w:rsid w:val="00631D8E"/>
    <w:rsid w:val="00656EAB"/>
    <w:rsid w:val="00663BAF"/>
    <w:rsid w:val="00666F11"/>
    <w:rsid w:val="0067451E"/>
    <w:rsid w:val="00683FFB"/>
    <w:rsid w:val="00692FAF"/>
    <w:rsid w:val="006A30EA"/>
    <w:rsid w:val="006A3F0F"/>
    <w:rsid w:val="006A6BC5"/>
    <w:rsid w:val="006B1EB7"/>
    <w:rsid w:val="006B433F"/>
    <w:rsid w:val="006C1FFF"/>
    <w:rsid w:val="006C42FE"/>
    <w:rsid w:val="006D68D3"/>
    <w:rsid w:val="006F0242"/>
    <w:rsid w:val="006F4052"/>
    <w:rsid w:val="00703B25"/>
    <w:rsid w:val="00705050"/>
    <w:rsid w:val="00706FA8"/>
    <w:rsid w:val="00710300"/>
    <w:rsid w:val="007154DC"/>
    <w:rsid w:val="00723E5F"/>
    <w:rsid w:val="00741426"/>
    <w:rsid w:val="0074607E"/>
    <w:rsid w:val="00757A46"/>
    <w:rsid w:val="007616F5"/>
    <w:rsid w:val="0076196A"/>
    <w:rsid w:val="007922F1"/>
    <w:rsid w:val="00794290"/>
    <w:rsid w:val="00794C0A"/>
    <w:rsid w:val="007B055C"/>
    <w:rsid w:val="007B26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75A36"/>
    <w:rsid w:val="0088107F"/>
    <w:rsid w:val="00884E30"/>
    <w:rsid w:val="00887770"/>
    <w:rsid w:val="00894C2F"/>
    <w:rsid w:val="008971D8"/>
    <w:rsid w:val="008A687C"/>
    <w:rsid w:val="008B02AB"/>
    <w:rsid w:val="008B14E5"/>
    <w:rsid w:val="008B1F64"/>
    <w:rsid w:val="008B211D"/>
    <w:rsid w:val="008C7155"/>
    <w:rsid w:val="008D0DC6"/>
    <w:rsid w:val="008F49D7"/>
    <w:rsid w:val="00901968"/>
    <w:rsid w:val="00904003"/>
    <w:rsid w:val="00904AAA"/>
    <w:rsid w:val="00930016"/>
    <w:rsid w:val="009362FB"/>
    <w:rsid w:val="00940375"/>
    <w:rsid w:val="00946F38"/>
    <w:rsid w:val="009527EB"/>
    <w:rsid w:val="00956F08"/>
    <w:rsid w:val="00962FEF"/>
    <w:rsid w:val="009841B3"/>
    <w:rsid w:val="00985857"/>
    <w:rsid w:val="00992242"/>
    <w:rsid w:val="00993A3D"/>
    <w:rsid w:val="009A2B09"/>
    <w:rsid w:val="009A4D30"/>
    <w:rsid w:val="009B2AD7"/>
    <w:rsid w:val="009E1287"/>
    <w:rsid w:val="009E448F"/>
    <w:rsid w:val="009E5067"/>
    <w:rsid w:val="009F1606"/>
    <w:rsid w:val="009F47E5"/>
    <w:rsid w:val="009F4BF7"/>
    <w:rsid w:val="00A076ED"/>
    <w:rsid w:val="00A270F5"/>
    <w:rsid w:val="00A53F86"/>
    <w:rsid w:val="00A55769"/>
    <w:rsid w:val="00A637BF"/>
    <w:rsid w:val="00A71962"/>
    <w:rsid w:val="00A750D1"/>
    <w:rsid w:val="00A75D74"/>
    <w:rsid w:val="00A84A33"/>
    <w:rsid w:val="00A86808"/>
    <w:rsid w:val="00A877D8"/>
    <w:rsid w:val="00A935AE"/>
    <w:rsid w:val="00AA16FA"/>
    <w:rsid w:val="00AA244A"/>
    <w:rsid w:val="00AA27EE"/>
    <w:rsid w:val="00AA30DA"/>
    <w:rsid w:val="00AB7A70"/>
    <w:rsid w:val="00AC1FA4"/>
    <w:rsid w:val="00AD4420"/>
    <w:rsid w:val="00AD4BC9"/>
    <w:rsid w:val="00AD7B55"/>
    <w:rsid w:val="00AE0E56"/>
    <w:rsid w:val="00AE1C00"/>
    <w:rsid w:val="00AF5298"/>
    <w:rsid w:val="00AF718A"/>
    <w:rsid w:val="00B02D3B"/>
    <w:rsid w:val="00B1300E"/>
    <w:rsid w:val="00B13AEB"/>
    <w:rsid w:val="00B31E58"/>
    <w:rsid w:val="00B4268E"/>
    <w:rsid w:val="00B437D6"/>
    <w:rsid w:val="00B509AF"/>
    <w:rsid w:val="00B51794"/>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615C"/>
    <w:rsid w:val="00BE7503"/>
    <w:rsid w:val="00C1017E"/>
    <w:rsid w:val="00C103AD"/>
    <w:rsid w:val="00C110ED"/>
    <w:rsid w:val="00C1416A"/>
    <w:rsid w:val="00C36841"/>
    <w:rsid w:val="00C42386"/>
    <w:rsid w:val="00C42E00"/>
    <w:rsid w:val="00C57702"/>
    <w:rsid w:val="00C92470"/>
    <w:rsid w:val="00CA1EF1"/>
    <w:rsid w:val="00CA6BDD"/>
    <w:rsid w:val="00CA7EA3"/>
    <w:rsid w:val="00CB1D73"/>
    <w:rsid w:val="00CE25AF"/>
    <w:rsid w:val="00CE6331"/>
    <w:rsid w:val="00CE777C"/>
    <w:rsid w:val="00CF0711"/>
    <w:rsid w:val="00CF0DC4"/>
    <w:rsid w:val="00CF2500"/>
    <w:rsid w:val="00CF6651"/>
    <w:rsid w:val="00D01126"/>
    <w:rsid w:val="00D01754"/>
    <w:rsid w:val="00D10106"/>
    <w:rsid w:val="00D20451"/>
    <w:rsid w:val="00D27DD7"/>
    <w:rsid w:val="00D450D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2681"/>
    <w:rsid w:val="00E2383F"/>
    <w:rsid w:val="00E241A9"/>
    <w:rsid w:val="00E325C9"/>
    <w:rsid w:val="00E34398"/>
    <w:rsid w:val="00E40894"/>
    <w:rsid w:val="00E5633B"/>
    <w:rsid w:val="00E834E2"/>
    <w:rsid w:val="00E836A8"/>
    <w:rsid w:val="00E92F8B"/>
    <w:rsid w:val="00E9459A"/>
    <w:rsid w:val="00E97698"/>
    <w:rsid w:val="00EA1881"/>
    <w:rsid w:val="00EC2C17"/>
    <w:rsid w:val="00EE2E3A"/>
    <w:rsid w:val="00EE62C0"/>
    <w:rsid w:val="00EE7CA8"/>
    <w:rsid w:val="00EF3DC2"/>
    <w:rsid w:val="00EF703F"/>
    <w:rsid w:val="00F11260"/>
    <w:rsid w:val="00F15749"/>
    <w:rsid w:val="00F17225"/>
    <w:rsid w:val="00F1744A"/>
    <w:rsid w:val="00F53F94"/>
    <w:rsid w:val="00F55C35"/>
    <w:rsid w:val="00F71875"/>
    <w:rsid w:val="00F84809"/>
    <w:rsid w:val="00FA3006"/>
    <w:rsid w:val="00FA38A9"/>
    <w:rsid w:val="00FA4FD5"/>
    <w:rsid w:val="00FC3A16"/>
    <w:rsid w:val="00FD2F80"/>
    <w:rsid w:val="00FD371E"/>
    <w:rsid w:val="00FE3407"/>
    <w:rsid w:val="00FE4A5F"/>
    <w:rsid w:val="00FF113A"/>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DCC8-DBF6-4BA3-B00D-4CE5CFDD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2017-12-15T07:23:00Z</cp:lastPrinted>
  <dcterms:created xsi:type="dcterms:W3CDTF">2017-12-18T11:15:00Z</dcterms:created>
  <dcterms:modified xsi:type="dcterms:W3CDTF">2017-12-18T11:15:00Z</dcterms:modified>
</cp:coreProperties>
</file>